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ascii="宋体" w:hAnsi="宋体"/>
          <w:szCs w:val="21"/>
        </w:rPr>
      </w:pPr>
      <w:bookmarkStart w:id="0" w:name="_GoBack"/>
      <w:bookmarkEnd w:id="0"/>
      <w:r>
        <w:rPr>
          <w:rFonts w:hint="eastAsia" w:ascii="宋体" w:hAnsi="宋体"/>
          <w:b/>
          <w:szCs w:val="21"/>
        </w:rPr>
        <w:t>附件</w:t>
      </w:r>
      <w:r>
        <w:rPr>
          <w:rFonts w:ascii="宋体" w:hAnsi="宋体"/>
          <w:b/>
          <w:szCs w:val="21"/>
        </w:rPr>
        <w:t xml:space="preserve">1  </w:t>
      </w:r>
      <w:r>
        <w:rPr>
          <w:rFonts w:hint="eastAsia" w:ascii="宋体" w:hAnsi="宋体"/>
          <w:b/>
          <w:szCs w:val="21"/>
        </w:rPr>
        <w:t>市场价格调研函</w:t>
      </w:r>
      <w:r>
        <w:rPr>
          <w:rFonts w:ascii="宋体" w:hAnsi="宋体"/>
          <w:b/>
          <w:szCs w:val="21"/>
        </w:rPr>
        <w:br w:type="textWrapping"/>
      </w:r>
    </w:p>
    <w:p>
      <w:pPr>
        <w:spacing w:line="360" w:lineRule="auto"/>
        <w:rPr>
          <w:rFonts w:ascii="宋体" w:hAnsi="宋体" w:cs="Arial"/>
          <w:szCs w:val="21"/>
        </w:rPr>
      </w:pPr>
      <w:r>
        <w:rPr>
          <w:rFonts w:hint="eastAsia" w:ascii="宋体" w:hAnsi="宋体" w:cs="Arial"/>
          <w:szCs w:val="21"/>
        </w:rPr>
        <w:t>致：广州市番禺区中心医院</w:t>
      </w:r>
    </w:p>
    <w:p>
      <w:pPr>
        <w:spacing w:line="360" w:lineRule="auto"/>
        <w:ind w:firstLine="420"/>
        <w:rPr>
          <w:rFonts w:ascii="宋体" w:hAnsi="宋体" w:cs="Arial"/>
          <w:szCs w:val="21"/>
        </w:rPr>
      </w:pPr>
      <w:r>
        <w:rPr>
          <w:rFonts w:ascii="宋体" w:hAnsi="宋体" w:cs="Arial"/>
          <w:szCs w:val="21"/>
        </w:rPr>
        <w:t xml:space="preserve"> </w:t>
      </w:r>
    </w:p>
    <w:p>
      <w:pPr>
        <w:spacing w:line="360" w:lineRule="auto"/>
        <w:ind w:left="420" w:leftChars="200" w:firstLine="420" w:firstLineChars="200"/>
        <w:rPr>
          <w:rFonts w:ascii="宋体" w:hAnsi="宋体" w:cs="Arial"/>
          <w:szCs w:val="21"/>
        </w:rPr>
      </w:pPr>
      <w:r>
        <w:rPr>
          <w:rFonts w:hint="eastAsia" w:ascii="宋体" w:hAnsi="宋体" w:cs="Arial"/>
          <w:szCs w:val="21"/>
        </w:rPr>
        <w:t>根据贵方发布的《</w:t>
      </w:r>
      <w:r>
        <w:rPr>
          <w:rFonts w:hint="eastAsia" w:ascii="宋体" w:hAnsi="宋体"/>
          <w:szCs w:val="21"/>
        </w:rPr>
        <w:t>广州市番禺区中心医院静脉用药调配中心管理系统（pivas）采购项目</w:t>
      </w:r>
      <w:r>
        <w:rPr>
          <w:rFonts w:hint="eastAsia" w:ascii="宋体" w:hAnsi="宋体" w:cs="Arial"/>
          <w:szCs w:val="21"/>
        </w:rPr>
        <w:t>》市场价格</w:t>
      </w:r>
      <w:r>
        <w:rPr>
          <w:rFonts w:ascii="宋体" w:hAnsi="宋体" w:cs="Arial"/>
          <w:szCs w:val="21"/>
        </w:rPr>
        <w:t>调研</w:t>
      </w:r>
      <w:r>
        <w:rPr>
          <w:rFonts w:hint="eastAsia" w:ascii="宋体" w:hAnsi="宋体" w:cs="Arial"/>
          <w:szCs w:val="21"/>
        </w:rPr>
        <w:t>，本人代表供应商</w:t>
      </w:r>
      <w:r>
        <w:rPr>
          <w:rFonts w:ascii="宋体" w:hAnsi="宋体" w:cs="Arial"/>
          <w:szCs w:val="21"/>
        </w:rPr>
        <w:t xml:space="preserve"> </w:t>
      </w:r>
      <w:r>
        <w:rPr>
          <w:rFonts w:ascii="宋体" w:hAnsi="宋体" w:cs="Arial"/>
          <w:szCs w:val="21"/>
          <w:u w:val="single"/>
        </w:rPr>
        <w:t xml:space="preserve">    </w:t>
      </w:r>
      <w:r>
        <w:rPr>
          <w:rFonts w:hint="eastAsia" w:ascii="宋体" w:hAnsi="宋体" w:cs="Arial"/>
          <w:szCs w:val="21"/>
          <w:u w:val="single"/>
        </w:rPr>
        <w:t xml:space="preserve">             </w:t>
      </w:r>
      <w:r>
        <w:rPr>
          <w:rFonts w:hint="eastAsia" w:ascii="宋体" w:hAnsi="宋体" w:cs="Arial"/>
          <w:szCs w:val="21"/>
        </w:rPr>
        <w:t>（供应商名称）参加市场价格</w:t>
      </w:r>
      <w:r>
        <w:rPr>
          <w:rFonts w:ascii="宋体" w:hAnsi="宋体" w:cs="Arial"/>
          <w:szCs w:val="21"/>
        </w:rPr>
        <w:t>调研</w:t>
      </w:r>
      <w:r>
        <w:rPr>
          <w:rFonts w:hint="eastAsia" w:ascii="宋体" w:hAnsi="宋体" w:cs="Arial"/>
          <w:szCs w:val="21"/>
        </w:rPr>
        <w:t>，并提交方案及</w:t>
      </w:r>
      <w:r>
        <w:rPr>
          <w:rFonts w:ascii="宋体" w:hAnsi="宋体" w:cs="Arial"/>
          <w:szCs w:val="21"/>
        </w:rPr>
        <w:t>报价</w:t>
      </w:r>
      <w:r>
        <w:rPr>
          <w:rFonts w:hint="eastAsia" w:ascii="宋体" w:hAnsi="宋体" w:cs="Arial"/>
          <w:szCs w:val="21"/>
        </w:rPr>
        <w:t>文件。</w:t>
      </w:r>
    </w:p>
    <w:p>
      <w:pPr>
        <w:spacing w:line="360" w:lineRule="auto"/>
        <w:ind w:firstLine="840" w:firstLineChars="400"/>
        <w:rPr>
          <w:rFonts w:ascii="宋体" w:hAnsi="宋体" w:cs="Arial"/>
          <w:szCs w:val="21"/>
        </w:rPr>
      </w:pPr>
      <w:r>
        <w:rPr>
          <w:rFonts w:hint="eastAsia" w:ascii="宋体" w:hAnsi="宋体" w:cs="Arial"/>
          <w:szCs w:val="21"/>
        </w:rPr>
        <w:t>据此函，本人宣布同意如下：</w:t>
      </w:r>
    </w:p>
    <w:p>
      <w:pPr>
        <w:spacing w:line="360" w:lineRule="auto"/>
        <w:ind w:left="426"/>
        <w:rPr>
          <w:rFonts w:ascii="宋体" w:hAnsi="宋体" w:cs="Arial"/>
          <w:szCs w:val="21"/>
        </w:rPr>
      </w:pPr>
      <w:r>
        <w:rPr>
          <w:rFonts w:ascii="宋体" w:hAnsi="宋体" w:cs="Arial"/>
          <w:szCs w:val="21"/>
        </w:rPr>
        <w:t>1</w:t>
      </w:r>
      <w:r>
        <w:rPr>
          <w:rFonts w:hint="eastAsia" w:ascii="宋体" w:hAnsi="宋体" w:cs="Arial"/>
          <w:szCs w:val="21"/>
        </w:rPr>
        <w:t>．本项目提供和交付的系统总价为：</w:t>
      </w:r>
    </w:p>
    <w:p>
      <w:pPr>
        <w:spacing w:line="360" w:lineRule="auto"/>
        <w:ind w:left="480"/>
        <w:rPr>
          <w:rFonts w:ascii="宋体" w:hAnsi="宋体" w:cs="Arial"/>
          <w:szCs w:val="21"/>
        </w:rPr>
      </w:pPr>
      <w:r>
        <w:rPr>
          <w:rFonts w:ascii="宋体" w:hAnsi="宋体" w:cs="Arial"/>
          <w:szCs w:val="21"/>
        </w:rPr>
        <w:t xml:space="preserve">   </w:t>
      </w:r>
      <w:r>
        <w:rPr>
          <w:rFonts w:ascii="宋体" w:hAnsi="宋体" w:cs="Arial"/>
          <w:szCs w:val="21"/>
          <w:u w:val="single"/>
        </w:rPr>
        <w:t xml:space="preserve">                </w:t>
      </w:r>
      <w:r>
        <w:rPr>
          <w:rFonts w:hint="eastAsia" w:ascii="宋体" w:hAnsi="宋体" w:cs="Arial"/>
          <w:szCs w:val="21"/>
        </w:rPr>
        <w:t>（人民币），</w:t>
      </w:r>
      <w:r>
        <w:rPr>
          <w:rFonts w:ascii="宋体" w:hAnsi="宋体" w:cs="Arial"/>
          <w:szCs w:val="21"/>
          <w:u w:val="single"/>
        </w:rPr>
        <w:t xml:space="preserve">                                  </w:t>
      </w:r>
      <w:r>
        <w:rPr>
          <w:rFonts w:hint="eastAsia" w:ascii="宋体" w:hAnsi="宋体" w:cs="Arial"/>
          <w:szCs w:val="21"/>
        </w:rPr>
        <w:t>（大写）。</w:t>
      </w:r>
    </w:p>
    <w:p>
      <w:pPr>
        <w:spacing w:line="360" w:lineRule="auto"/>
        <w:ind w:left="420"/>
        <w:rPr>
          <w:rFonts w:ascii="宋体" w:hAnsi="宋体" w:cs="Arial"/>
          <w:szCs w:val="21"/>
        </w:rPr>
      </w:pPr>
      <w:r>
        <w:rPr>
          <w:rFonts w:ascii="宋体" w:hAnsi="宋体" w:cs="Arial"/>
          <w:szCs w:val="21"/>
        </w:rPr>
        <w:t>2</w:t>
      </w:r>
      <w:r>
        <w:rPr>
          <w:rFonts w:hint="eastAsia" w:ascii="宋体" w:hAnsi="宋体" w:cs="Arial"/>
          <w:szCs w:val="21"/>
        </w:rPr>
        <w:t>．我方郑重承诺：我方同意贵方有权要求我方按照方案文件的要求提供货物和服务。</w:t>
      </w:r>
      <w:r>
        <w:rPr>
          <w:rFonts w:ascii="宋体" w:hAnsi="宋体" w:cs="Arial"/>
          <w:szCs w:val="21"/>
        </w:rPr>
        <w:t xml:space="preserve"> </w:t>
      </w:r>
    </w:p>
    <w:p>
      <w:pPr>
        <w:spacing w:line="360" w:lineRule="auto"/>
        <w:ind w:left="420"/>
        <w:rPr>
          <w:rFonts w:ascii="宋体" w:hAnsi="宋体" w:cs="Arial"/>
          <w:szCs w:val="21"/>
        </w:rPr>
      </w:pPr>
      <w:r>
        <w:rPr>
          <w:rFonts w:ascii="宋体" w:hAnsi="宋体" w:cs="Arial"/>
          <w:szCs w:val="21"/>
        </w:rPr>
        <w:t>3</w:t>
      </w:r>
      <w:r>
        <w:rPr>
          <w:rFonts w:hint="eastAsia" w:ascii="宋体" w:hAnsi="宋体" w:cs="Arial"/>
          <w:szCs w:val="21"/>
        </w:rPr>
        <w:t>．我方的方案报价文件自截止之日起有效期为</w:t>
      </w:r>
      <w:r>
        <w:rPr>
          <w:rFonts w:ascii="宋体" w:hAnsi="宋体" w:cs="Arial"/>
          <w:b/>
          <w:szCs w:val="21"/>
        </w:rPr>
        <w:t>180</w:t>
      </w:r>
      <w:r>
        <w:rPr>
          <w:rFonts w:hint="eastAsia" w:ascii="宋体" w:hAnsi="宋体" w:cs="Arial"/>
          <w:b/>
          <w:szCs w:val="21"/>
        </w:rPr>
        <w:t>天</w:t>
      </w:r>
      <w:r>
        <w:rPr>
          <w:rFonts w:hint="eastAsia" w:ascii="宋体" w:hAnsi="宋体" w:cs="Arial"/>
          <w:szCs w:val="21"/>
        </w:rPr>
        <w:t>。</w:t>
      </w:r>
    </w:p>
    <w:p>
      <w:pPr>
        <w:spacing w:line="360" w:lineRule="auto"/>
        <w:ind w:left="420"/>
        <w:rPr>
          <w:rFonts w:ascii="宋体" w:hAnsi="宋体" w:cs="Arial"/>
          <w:szCs w:val="21"/>
        </w:rPr>
      </w:pPr>
      <w:r>
        <w:rPr>
          <w:rFonts w:ascii="宋体" w:hAnsi="宋体" w:cs="Arial"/>
          <w:szCs w:val="21"/>
        </w:rPr>
        <w:t>4</w:t>
      </w:r>
      <w:r>
        <w:rPr>
          <w:rFonts w:hint="eastAsia" w:ascii="宋体" w:hAnsi="宋体" w:cs="Arial"/>
          <w:szCs w:val="21"/>
        </w:rPr>
        <w:t>．我方同意提供按照贵方可能要求的与我方市场价格调研有关的一切数据或资料，理解贵方不一定要接受最低价的报价或收到的任何报价。</w:t>
      </w:r>
    </w:p>
    <w:p>
      <w:pPr>
        <w:spacing w:line="360" w:lineRule="auto"/>
        <w:ind w:left="420"/>
        <w:rPr>
          <w:rFonts w:ascii="宋体" w:hAnsi="宋体" w:cs="Arial"/>
          <w:szCs w:val="21"/>
        </w:rPr>
      </w:pPr>
      <w:r>
        <w:rPr>
          <w:rFonts w:ascii="宋体" w:hAnsi="宋体" w:cs="Arial"/>
          <w:szCs w:val="21"/>
        </w:rPr>
        <w:t>5</w:t>
      </w:r>
      <w:r>
        <w:rPr>
          <w:rFonts w:hint="eastAsia" w:ascii="宋体" w:hAnsi="宋体" w:cs="Arial"/>
          <w:szCs w:val="21"/>
        </w:rPr>
        <w:t>．与活动有关的一切正式往来通讯请寄：</w:t>
      </w:r>
    </w:p>
    <w:p>
      <w:pPr>
        <w:spacing w:line="360" w:lineRule="auto"/>
        <w:ind w:left="420"/>
        <w:rPr>
          <w:rFonts w:ascii="宋体" w:hAnsi="宋体" w:cs="Arial"/>
          <w:szCs w:val="21"/>
        </w:rPr>
      </w:pPr>
    </w:p>
    <w:p>
      <w:pPr>
        <w:spacing w:line="360" w:lineRule="auto"/>
        <w:ind w:left="420"/>
        <w:rPr>
          <w:rFonts w:ascii="宋体" w:hAnsi="宋体" w:cs="Arial"/>
          <w:szCs w:val="21"/>
        </w:rPr>
      </w:pPr>
    </w:p>
    <w:p>
      <w:pPr>
        <w:spacing w:line="360" w:lineRule="auto"/>
        <w:ind w:firstLine="420"/>
        <w:rPr>
          <w:rFonts w:ascii="宋体" w:hAnsi="宋体" w:cs="Arial"/>
          <w:szCs w:val="21"/>
        </w:rPr>
      </w:pPr>
      <w:r>
        <w:rPr>
          <w:rFonts w:hint="eastAsia" w:ascii="宋体" w:hAnsi="宋体" w:cs="Arial"/>
          <w:szCs w:val="21"/>
        </w:rPr>
        <w:t>地址：</w:t>
      </w:r>
      <w:r>
        <w:rPr>
          <w:rFonts w:ascii="宋体" w:hAnsi="宋体" w:cs="Arial"/>
          <w:szCs w:val="21"/>
        </w:rPr>
        <w:tab/>
      </w:r>
      <w:r>
        <w:rPr>
          <w:rFonts w:ascii="宋体" w:hAnsi="宋体" w:cs="Arial"/>
          <w:szCs w:val="21"/>
        </w:rPr>
        <w:t xml:space="preserve">           </w:t>
      </w:r>
      <w:r>
        <w:rPr>
          <w:rFonts w:ascii="宋体" w:hAnsi="宋体" w:cs="Arial"/>
          <w:szCs w:val="21"/>
        </w:rPr>
        <w:tab/>
      </w:r>
      <w:r>
        <w:rPr>
          <w:rFonts w:ascii="宋体" w:hAnsi="宋体" w:cs="Arial"/>
          <w:szCs w:val="21"/>
        </w:rPr>
        <w:tab/>
      </w:r>
      <w:r>
        <w:rPr>
          <w:rFonts w:ascii="宋体" w:hAnsi="宋体" w:cs="Arial"/>
          <w:szCs w:val="21"/>
        </w:rPr>
        <w:t xml:space="preserve">             </w:t>
      </w:r>
      <w:r>
        <w:rPr>
          <w:rFonts w:hint="eastAsia" w:ascii="宋体" w:hAnsi="宋体" w:cs="Arial"/>
          <w:szCs w:val="21"/>
        </w:rPr>
        <w:t xml:space="preserve">      邮编：</w:t>
      </w:r>
    </w:p>
    <w:p>
      <w:pPr>
        <w:spacing w:line="360" w:lineRule="auto"/>
        <w:ind w:firstLine="420"/>
        <w:rPr>
          <w:rFonts w:ascii="宋体" w:hAnsi="宋体" w:cs="Arial"/>
          <w:szCs w:val="21"/>
        </w:rPr>
      </w:pPr>
      <w:r>
        <w:rPr>
          <w:rFonts w:hint="eastAsia" w:ascii="宋体" w:hAnsi="宋体" w:cs="Arial"/>
          <w:szCs w:val="21"/>
        </w:rPr>
        <w:t>办公电话：</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 xml:space="preserve">   </w:t>
      </w:r>
      <w:r>
        <w:rPr>
          <w:rFonts w:hint="eastAsia" w:ascii="宋体" w:hAnsi="宋体" w:cs="Arial"/>
          <w:szCs w:val="21"/>
        </w:rPr>
        <w:t>传真：</w:t>
      </w:r>
      <w:r>
        <w:rPr>
          <w:rFonts w:ascii="宋体" w:hAnsi="宋体" w:cs="Arial"/>
          <w:szCs w:val="21"/>
        </w:rPr>
        <w:t xml:space="preserve">                    </w:t>
      </w:r>
    </w:p>
    <w:p>
      <w:pPr>
        <w:spacing w:line="360" w:lineRule="auto"/>
        <w:ind w:firstLine="420"/>
        <w:rPr>
          <w:rFonts w:ascii="宋体" w:hAnsi="宋体" w:cs="Arial"/>
          <w:szCs w:val="21"/>
        </w:rPr>
      </w:pPr>
      <w:r>
        <w:rPr>
          <w:rFonts w:hint="eastAsia" w:ascii="宋体" w:hAnsi="宋体" w:cs="Arial"/>
          <w:szCs w:val="21"/>
        </w:rPr>
        <w:t>供应商法定代表人姓名、职务（印刷体）：</w:t>
      </w:r>
    </w:p>
    <w:p>
      <w:pPr>
        <w:spacing w:line="360" w:lineRule="auto"/>
        <w:ind w:firstLine="420"/>
        <w:rPr>
          <w:rFonts w:ascii="宋体" w:hAnsi="宋体" w:cs="Arial"/>
          <w:szCs w:val="21"/>
        </w:rPr>
      </w:pPr>
      <w:r>
        <w:rPr>
          <w:rFonts w:hint="eastAsia" w:ascii="宋体" w:hAnsi="宋体" w:cs="Arial"/>
          <w:szCs w:val="21"/>
        </w:rPr>
        <w:t>移动电话：</w:t>
      </w:r>
    </w:p>
    <w:p>
      <w:pPr>
        <w:spacing w:line="360" w:lineRule="auto"/>
        <w:ind w:firstLine="420"/>
        <w:rPr>
          <w:rFonts w:ascii="宋体" w:hAnsi="宋体" w:cs="Arial"/>
          <w:szCs w:val="21"/>
        </w:rPr>
      </w:pPr>
      <w:r>
        <w:rPr>
          <w:rFonts w:hint="eastAsia" w:ascii="宋体" w:hAnsi="宋体" w:cs="Arial"/>
          <w:szCs w:val="21"/>
        </w:rPr>
        <w:t>供应商名称：（公章）</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 xml:space="preserve">                 </w:t>
      </w:r>
      <w:r>
        <w:rPr>
          <w:rFonts w:hint="eastAsia" w:ascii="宋体" w:hAnsi="宋体" w:cs="Arial"/>
          <w:szCs w:val="21"/>
        </w:rPr>
        <w:t>年</w:t>
      </w:r>
      <w:r>
        <w:rPr>
          <w:rFonts w:ascii="宋体" w:hAnsi="宋体" w:cs="Arial"/>
          <w:szCs w:val="21"/>
        </w:rPr>
        <w:t xml:space="preserve">   </w:t>
      </w:r>
      <w:r>
        <w:rPr>
          <w:rFonts w:hint="eastAsia" w:ascii="宋体" w:hAnsi="宋体" w:cs="Arial"/>
          <w:szCs w:val="21"/>
        </w:rPr>
        <w:t>月</w:t>
      </w:r>
      <w:r>
        <w:rPr>
          <w:rFonts w:ascii="宋体" w:hAnsi="宋体" w:cs="Arial"/>
          <w:szCs w:val="21"/>
        </w:rPr>
        <w:t xml:space="preserve">    </w:t>
      </w:r>
      <w:r>
        <w:rPr>
          <w:rFonts w:hint="eastAsia" w:ascii="宋体" w:hAnsi="宋体" w:cs="Arial"/>
          <w:szCs w:val="21"/>
        </w:rPr>
        <w:t>日</w:t>
      </w:r>
    </w:p>
    <w:p>
      <w:pPr>
        <w:pStyle w:val="3"/>
        <w:numPr>
          <w:ilvl w:val="0"/>
          <w:numId w:val="0"/>
        </w:numPr>
        <w:rPr>
          <w:b w:val="0"/>
          <w:sz w:val="21"/>
          <w:szCs w:val="21"/>
        </w:rPr>
      </w:pPr>
    </w:p>
    <w:p>
      <w:pPr>
        <w:pStyle w:val="3"/>
        <w:numPr>
          <w:ilvl w:val="0"/>
          <w:numId w:val="0"/>
        </w:numPr>
        <w:rPr>
          <w:b w:val="0"/>
          <w:sz w:val="21"/>
          <w:szCs w:val="21"/>
        </w:rPr>
      </w:pPr>
    </w:p>
    <w:p/>
    <w:p/>
    <w:p/>
    <w:p>
      <w:pPr>
        <w:pStyle w:val="3"/>
        <w:numPr>
          <w:ilvl w:val="0"/>
          <w:numId w:val="0"/>
        </w:numPr>
        <w:jc w:val="center"/>
        <w:rPr>
          <w:rFonts w:cs="Arial"/>
          <w:bCs w:val="0"/>
          <w:kern w:val="2"/>
          <w:sz w:val="21"/>
          <w:szCs w:val="21"/>
        </w:rPr>
      </w:pPr>
      <w:r>
        <w:rPr>
          <w:rFonts w:hint="eastAsia"/>
          <w:kern w:val="2"/>
          <w:sz w:val="21"/>
          <w:szCs w:val="21"/>
        </w:rPr>
        <w:t>附件2  授权委托书</w:t>
      </w:r>
    </w:p>
    <w:p>
      <w:pPr>
        <w:spacing w:line="360" w:lineRule="auto"/>
        <w:ind w:firstLine="539" w:firstLineChars="257"/>
        <w:rPr>
          <w:rFonts w:ascii="宋体" w:hAnsi="宋体" w:cs="Arial"/>
          <w:szCs w:val="21"/>
        </w:rPr>
      </w:pPr>
    </w:p>
    <w:p>
      <w:pPr>
        <w:spacing w:line="360" w:lineRule="auto"/>
        <w:ind w:firstLine="539" w:firstLineChars="257"/>
        <w:rPr>
          <w:rFonts w:ascii="宋体" w:hAnsi="宋体" w:cs="Arial"/>
          <w:szCs w:val="21"/>
        </w:rPr>
      </w:pPr>
      <w:r>
        <w:rPr>
          <w:rFonts w:hint="eastAsia" w:ascii="宋体" w:hAnsi="宋体" w:cs="Arial"/>
          <w:szCs w:val="21"/>
        </w:rPr>
        <w:t>委托人（供应商）：</w:t>
      </w:r>
      <w:r>
        <w:rPr>
          <w:rFonts w:ascii="宋体" w:hAnsi="宋体" w:cs="Arial"/>
          <w:szCs w:val="21"/>
          <w:u w:val="single"/>
        </w:rPr>
        <w:t xml:space="preserve">                         </w:t>
      </w:r>
      <w:r>
        <w:rPr>
          <w:rFonts w:hint="eastAsia" w:ascii="宋体" w:hAnsi="宋体" w:cs="Arial"/>
          <w:szCs w:val="21"/>
        </w:rPr>
        <w:t>（供应商名称）。</w:t>
      </w:r>
      <w:r>
        <w:rPr>
          <w:rFonts w:ascii="宋体" w:hAnsi="宋体" w:cs="Arial"/>
          <w:szCs w:val="21"/>
        </w:rPr>
        <w:t xml:space="preserve"> </w:t>
      </w:r>
    </w:p>
    <w:p>
      <w:pPr>
        <w:spacing w:line="360" w:lineRule="auto"/>
        <w:ind w:firstLine="539" w:firstLineChars="257"/>
        <w:rPr>
          <w:rFonts w:ascii="宋体" w:hAnsi="宋体" w:cs="Arial"/>
          <w:szCs w:val="21"/>
        </w:rPr>
      </w:pPr>
      <w:r>
        <w:rPr>
          <w:rFonts w:hint="eastAsia" w:ascii="宋体" w:hAnsi="宋体" w:cs="Arial"/>
          <w:szCs w:val="21"/>
        </w:rPr>
        <w:t>受委托人：</w:t>
      </w:r>
      <w:r>
        <w:rPr>
          <w:rFonts w:ascii="宋体" w:hAnsi="宋体" w:cs="Arial"/>
          <w:szCs w:val="21"/>
          <w:u w:val="single"/>
        </w:rPr>
        <w:t xml:space="preserve">       </w:t>
      </w:r>
      <w:r>
        <w:rPr>
          <w:rFonts w:hint="eastAsia" w:ascii="宋体" w:hAnsi="宋体" w:cs="Arial"/>
          <w:szCs w:val="21"/>
        </w:rPr>
        <w:t>（受委托人姓名），性别：</w:t>
      </w:r>
      <w:r>
        <w:rPr>
          <w:rFonts w:ascii="宋体" w:hAnsi="宋体" w:cs="Arial"/>
          <w:szCs w:val="21"/>
          <w:u w:val="single"/>
        </w:rPr>
        <w:t xml:space="preserve">    </w:t>
      </w:r>
      <w:r>
        <w:rPr>
          <w:rFonts w:hint="eastAsia" w:ascii="宋体" w:hAnsi="宋体" w:cs="Arial"/>
          <w:szCs w:val="21"/>
        </w:rPr>
        <w:t>，民族：</w:t>
      </w:r>
      <w:r>
        <w:rPr>
          <w:rFonts w:ascii="宋体" w:hAnsi="宋体" w:cs="Arial"/>
          <w:szCs w:val="21"/>
          <w:u w:val="single"/>
        </w:rPr>
        <w:t xml:space="preserve">    </w:t>
      </w:r>
      <w:r>
        <w:rPr>
          <w:rFonts w:hint="eastAsia" w:ascii="宋体" w:hAnsi="宋体" w:cs="Arial"/>
          <w:szCs w:val="21"/>
        </w:rPr>
        <w:t>，出生年月日：</w:t>
      </w:r>
      <w:r>
        <w:rPr>
          <w:rFonts w:ascii="宋体" w:hAnsi="宋体" w:cs="Arial"/>
          <w:szCs w:val="21"/>
          <w:u w:val="single"/>
        </w:rPr>
        <w:t xml:space="preserve">    </w:t>
      </w:r>
      <w:r>
        <w:rPr>
          <w:rFonts w:hint="eastAsia" w:ascii="宋体" w:hAnsi="宋体" w:cs="Arial"/>
          <w:szCs w:val="21"/>
        </w:rPr>
        <w:t>，身份证号码：</w:t>
      </w:r>
      <w:r>
        <w:rPr>
          <w:rFonts w:ascii="宋体" w:hAnsi="宋体" w:cs="Arial"/>
          <w:szCs w:val="21"/>
          <w:u w:val="single"/>
        </w:rPr>
        <w:t xml:space="preserve">       </w:t>
      </w:r>
      <w:r>
        <w:rPr>
          <w:rFonts w:ascii="宋体" w:hAnsi="宋体" w:cs="Arial"/>
          <w:szCs w:val="21"/>
        </w:rPr>
        <w:t xml:space="preserve"> </w:t>
      </w:r>
      <w:r>
        <w:rPr>
          <w:rFonts w:hint="eastAsia" w:ascii="宋体" w:hAnsi="宋体" w:cs="Arial"/>
          <w:szCs w:val="21"/>
        </w:rPr>
        <w:t>，电话：</w:t>
      </w:r>
      <w:r>
        <w:rPr>
          <w:rFonts w:ascii="宋体" w:hAnsi="宋体" w:cs="Arial"/>
          <w:szCs w:val="21"/>
          <w:u w:val="single"/>
        </w:rPr>
        <w:t xml:space="preserve">               </w:t>
      </w:r>
      <w:r>
        <w:rPr>
          <w:rFonts w:ascii="宋体" w:hAnsi="宋体" w:cs="Arial"/>
          <w:szCs w:val="21"/>
        </w:rPr>
        <w:t xml:space="preserve"> </w:t>
      </w:r>
      <w:r>
        <w:rPr>
          <w:rFonts w:hint="eastAsia" w:ascii="宋体" w:hAnsi="宋体" w:cs="Arial"/>
          <w:szCs w:val="21"/>
        </w:rPr>
        <w:t>。</w:t>
      </w:r>
    </w:p>
    <w:p>
      <w:pPr>
        <w:spacing w:line="360" w:lineRule="auto"/>
        <w:ind w:firstLine="539" w:firstLineChars="257"/>
        <w:rPr>
          <w:rFonts w:ascii="宋体" w:hAnsi="宋体" w:cs="Arial"/>
          <w:szCs w:val="21"/>
        </w:rPr>
      </w:pPr>
    </w:p>
    <w:p>
      <w:pPr>
        <w:spacing w:line="360" w:lineRule="auto"/>
        <w:ind w:firstLine="420" w:firstLineChars="200"/>
        <w:rPr>
          <w:rFonts w:ascii="宋体" w:hAnsi="宋体" w:cs="Arial"/>
          <w:szCs w:val="21"/>
        </w:rPr>
      </w:pPr>
      <w:r>
        <w:rPr>
          <w:rFonts w:hint="eastAsia" w:ascii="宋体" w:hAnsi="宋体" w:cs="Arial"/>
          <w:szCs w:val="21"/>
        </w:rPr>
        <w:t>兹委托上列受委托人担任委托人的代理人，代理参加《</w:t>
      </w:r>
      <w:r>
        <w:rPr>
          <w:rFonts w:hint="eastAsia" w:ascii="宋体" w:hAnsi="宋体"/>
          <w:szCs w:val="21"/>
        </w:rPr>
        <w:t>广州市番禺区中心医院静脉用药调配中心管理系统（pivas）采购项目</w:t>
      </w:r>
      <w:r>
        <w:rPr>
          <w:rFonts w:hint="eastAsia" w:ascii="宋体" w:hAnsi="宋体" w:cs="Arial"/>
          <w:szCs w:val="21"/>
        </w:rPr>
        <w:t>》</w:t>
      </w:r>
      <w:r>
        <w:rPr>
          <w:rFonts w:ascii="宋体" w:hAnsi="宋体" w:cs="Arial"/>
          <w:szCs w:val="21"/>
        </w:rPr>
        <w:t>市场</w:t>
      </w:r>
      <w:r>
        <w:rPr>
          <w:rFonts w:hint="eastAsia" w:ascii="宋体" w:hAnsi="宋体" w:cs="Arial"/>
          <w:szCs w:val="21"/>
        </w:rPr>
        <w:t>价格</w:t>
      </w:r>
      <w:r>
        <w:rPr>
          <w:rFonts w:ascii="宋体" w:hAnsi="宋体" w:cs="Arial"/>
          <w:szCs w:val="21"/>
        </w:rPr>
        <w:t>调研</w:t>
      </w:r>
      <w:r>
        <w:rPr>
          <w:rFonts w:hint="eastAsia" w:ascii="宋体" w:hAnsi="宋体" w:cs="Arial"/>
          <w:szCs w:val="21"/>
        </w:rPr>
        <w:t>活动。受委托人代理权限如下：</w:t>
      </w:r>
    </w:p>
    <w:p>
      <w:pPr>
        <w:numPr>
          <w:ilvl w:val="0"/>
          <w:numId w:val="7"/>
        </w:numPr>
        <w:tabs>
          <w:tab w:val="left" w:pos="360"/>
        </w:tabs>
        <w:spacing w:line="360" w:lineRule="auto"/>
        <w:ind w:left="0" w:firstLine="540"/>
        <w:rPr>
          <w:rFonts w:ascii="宋体" w:hAnsi="宋体" w:cs="Arial"/>
          <w:szCs w:val="21"/>
        </w:rPr>
      </w:pPr>
      <w:r>
        <w:rPr>
          <w:rFonts w:hint="eastAsia" w:ascii="宋体" w:hAnsi="宋体" w:cs="Arial"/>
          <w:szCs w:val="21"/>
        </w:rPr>
        <w:t>提交方案</w:t>
      </w:r>
      <w:r>
        <w:rPr>
          <w:rFonts w:ascii="宋体" w:hAnsi="宋体" w:cs="Arial"/>
          <w:szCs w:val="21"/>
        </w:rPr>
        <w:t>及报价</w:t>
      </w:r>
      <w:r>
        <w:rPr>
          <w:rFonts w:hint="eastAsia" w:ascii="宋体" w:hAnsi="宋体" w:cs="Arial"/>
          <w:szCs w:val="21"/>
        </w:rPr>
        <w:t>文件（含补充、修改文件），或者撤回已提交的方案</w:t>
      </w:r>
      <w:r>
        <w:rPr>
          <w:rFonts w:ascii="宋体" w:hAnsi="宋体" w:cs="Arial"/>
          <w:szCs w:val="21"/>
        </w:rPr>
        <w:t>及报价</w:t>
      </w:r>
      <w:r>
        <w:rPr>
          <w:rFonts w:hint="eastAsia" w:ascii="宋体" w:hAnsi="宋体" w:cs="Arial"/>
          <w:szCs w:val="21"/>
        </w:rPr>
        <w:t>文件（含补充、修改文件）；</w:t>
      </w:r>
    </w:p>
    <w:p>
      <w:pPr>
        <w:numPr>
          <w:ilvl w:val="0"/>
          <w:numId w:val="7"/>
        </w:numPr>
        <w:tabs>
          <w:tab w:val="left" w:pos="360"/>
        </w:tabs>
        <w:spacing w:line="360" w:lineRule="auto"/>
        <w:ind w:left="0" w:firstLine="540"/>
        <w:rPr>
          <w:rFonts w:ascii="宋体" w:hAnsi="宋体" w:cs="Arial"/>
          <w:szCs w:val="21"/>
        </w:rPr>
      </w:pPr>
      <w:r>
        <w:rPr>
          <w:rFonts w:hint="eastAsia" w:ascii="宋体" w:hAnsi="宋体" w:cs="Arial"/>
          <w:szCs w:val="21"/>
        </w:rPr>
        <w:t>依法参加</w:t>
      </w:r>
      <w:r>
        <w:rPr>
          <w:rFonts w:ascii="宋体" w:hAnsi="宋体" w:cs="Arial"/>
          <w:szCs w:val="21"/>
        </w:rPr>
        <w:t>市场</w:t>
      </w:r>
      <w:r>
        <w:rPr>
          <w:rFonts w:hint="eastAsia" w:ascii="宋体" w:hAnsi="宋体" w:cs="Arial"/>
          <w:szCs w:val="21"/>
        </w:rPr>
        <w:t>价格</w:t>
      </w:r>
      <w:r>
        <w:rPr>
          <w:rFonts w:ascii="宋体" w:hAnsi="宋体" w:cs="Arial"/>
          <w:szCs w:val="21"/>
        </w:rPr>
        <w:t>调研</w:t>
      </w:r>
      <w:r>
        <w:rPr>
          <w:rFonts w:hint="eastAsia" w:ascii="宋体" w:hAnsi="宋体" w:cs="Arial"/>
          <w:szCs w:val="21"/>
        </w:rPr>
        <w:t>开封仪式、</w:t>
      </w:r>
      <w:r>
        <w:rPr>
          <w:rFonts w:ascii="宋体" w:hAnsi="宋体" w:cs="Arial"/>
          <w:szCs w:val="21"/>
        </w:rPr>
        <w:t>市场</w:t>
      </w:r>
      <w:r>
        <w:rPr>
          <w:rFonts w:hint="eastAsia" w:ascii="宋体" w:hAnsi="宋体" w:cs="Arial"/>
          <w:szCs w:val="21"/>
        </w:rPr>
        <w:t>价格</w:t>
      </w:r>
      <w:r>
        <w:rPr>
          <w:rFonts w:ascii="宋体" w:hAnsi="宋体" w:cs="Arial"/>
          <w:szCs w:val="21"/>
        </w:rPr>
        <w:t>调研</w:t>
      </w:r>
      <w:r>
        <w:rPr>
          <w:rFonts w:hint="eastAsia" w:ascii="宋体" w:hAnsi="宋体" w:cs="Arial"/>
          <w:szCs w:val="21"/>
        </w:rPr>
        <w:t>会议等活动；</w:t>
      </w:r>
      <w:r>
        <w:rPr>
          <w:rFonts w:ascii="宋体" w:hAnsi="宋体" w:cs="Arial"/>
          <w:szCs w:val="21"/>
        </w:rPr>
        <w:t xml:space="preserve"> </w:t>
      </w:r>
    </w:p>
    <w:p>
      <w:pPr>
        <w:numPr>
          <w:ilvl w:val="0"/>
          <w:numId w:val="7"/>
        </w:numPr>
        <w:tabs>
          <w:tab w:val="left" w:pos="360"/>
        </w:tabs>
        <w:spacing w:line="360" w:lineRule="auto"/>
        <w:ind w:left="0" w:firstLine="540"/>
        <w:rPr>
          <w:rFonts w:ascii="宋体" w:hAnsi="宋体" w:cs="Arial"/>
          <w:szCs w:val="21"/>
        </w:rPr>
      </w:pPr>
      <w:r>
        <w:rPr>
          <w:rFonts w:hint="eastAsia" w:ascii="宋体" w:hAnsi="宋体" w:cs="Arial"/>
          <w:szCs w:val="21"/>
        </w:rPr>
        <w:t>对不合理对待提出由委托人确认的质疑函、投诉书；</w:t>
      </w:r>
    </w:p>
    <w:p>
      <w:pPr>
        <w:numPr>
          <w:ilvl w:val="0"/>
          <w:numId w:val="7"/>
        </w:numPr>
        <w:tabs>
          <w:tab w:val="left" w:pos="360"/>
        </w:tabs>
        <w:spacing w:line="360" w:lineRule="auto"/>
        <w:ind w:left="0" w:firstLine="540"/>
        <w:rPr>
          <w:rFonts w:ascii="宋体" w:hAnsi="宋体" w:cs="Arial"/>
          <w:szCs w:val="21"/>
        </w:rPr>
      </w:pPr>
      <w:r>
        <w:rPr>
          <w:rFonts w:hint="eastAsia" w:ascii="宋体" w:hAnsi="宋体" w:cs="Arial"/>
          <w:szCs w:val="21"/>
        </w:rPr>
        <w:t>参加</w:t>
      </w:r>
      <w:r>
        <w:rPr>
          <w:rFonts w:ascii="宋体" w:hAnsi="宋体" w:cs="Arial"/>
          <w:szCs w:val="21"/>
        </w:rPr>
        <w:t>市场</w:t>
      </w:r>
      <w:r>
        <w:rPr>
          <w:rFonts w:hint="eastAsia" w:ascii="宋体" w:hAnsi="宋体" w:cs="Arial"/>
          <w:szCs w:val="21"/>
        </w:rPr>
        <w:t>价格</w:t>
      </w:r>
      <w:r>
        <w:rPr>
          <w:rFonts w:ascii="宋体" w:hAnsi="宋体" w:cs="Arial"/>
          <w:szCs w:val="21"/>
        </w:rPr>
        <w:t>调研</w:t>
      </w:r>
      <w:r>
        <w:rPr>
          <w:rFonts w:hint="eastAsia" w:ascii="宋体" w:hAnsi="宋体" w:cs="Arial"/>
          <w:szCs w:val="21"/>
        </w:rPr>
        <w:t>谈判；</w:t>
      </w:r>
    </w:p>
    <w:p>
      <w:pPr>
        <w:numPr>
          <w:ilvl w:val="0"/>
          <w:numId w:val="7"/>
        </w:numPr>
        <w:tabs>
          <w:tab w:val="left" w:pos="360"/>
        </w:tabs>
        <w:spacing w:line="360" w:lineRule="auto"/>
        <w:ind w:left="0" w:firstLine="540"/>
        <w:rPr>
          <w:rFonts w:ascii="宋体" w:hAnsi="宋体" w:cs="Arial"/>
          <w:szCs w:val="21"/>
        </w:rPr>
      </w:pPr>
      <w:r>
        <w:rPr>
          <w:rFonts w:hint="eastAsia" w:ascii="宋体" w:hAnsi="宋体" w:cs="Arial"/>
          <w:szCs w:val="21"/>
        </w:rPr>
        <w:t>办理交货、参加工程验收、提供服务。</w:t>
      </w:r>
    </w:p>
    <w:p>
      <w:pPr>
        <w:tabs>
          <w:tab w:val="left" w:pos="2700"/>
        </w:tabs>
        <w:spacing w:line="360" w:lineRule="auto"/>
        <w:ind w:firstLine="420" w:firstLineChars="200"/>
        <w:rPr>
          <w:rFonts w:ascii="宋体" w:hAnsi="宋体" w:cs="Arial"/>
          <w:szCs w:val="21"/>
        </w:rPr>
      </w:pPr>
      <w:r>
        <w:rPr>
          <w:rFonts w:hint="eastAsia" w:ascii="宋体" w:hAnsi="宋体" w:cs="Arial"/>
          <w:szCs w:val="21"/>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420" w:firstLineChars="200"/>
        <w:rPr>
          <w:rFonts w:ascii="宋体" w:hAnsi="宋体" w:cs="Arial"/>
          <w:szCs w:val="21"/>
        </w:rPr>
      </w:pPr>
    </w:p>
    <w:p>
      <w:pPr>
        <w:spacing w:line="360" w:lineRule="auto"/>
        <w:rPr>
          <w:rFonts w:ascii="宋体" w:hAnsi="宋体" w:cs="Arial"/>
          <w:szCs w:val="21"/>
        </w:rPr>
      </w:pPr>
    </w:p>
    <w:p>
      <w:pPr>
        <w:spacing w:line="360" w:lineRule="auto"/>
        <w:rPr>
          <w:rFonts w:ascii="宋体" w:hAnsi="宋体" w:cs="Arial"/>
          <w:szCs w:val="21"/>
        </w:rPr>
      </w:pPr>
    </w:p>
    <w:p>
      <w:pPr>
        <w:tabs>
          <w:tab w:val="left" w:pos="3780"/>
        </w:tabs>
        <w:spacing w:line="360" w:lineRule="auto"/>
        <w:ind w:left="4532" w:leftChars="2158" w:firstLine="1260" w:firstLineChars="600"/>
        <w:rPr>
          <w:rFonts w:ascii="宋体" w:hAnsi="宋体" w:cs="Arial"/>
          <w:szCs w:val="21"/>
        </w:rPr>
      </w:pPr>
      <w:r>
        <w:rPr>
          <w:rFonts w:hint="eastAsia" w:ascii="宋体" w:hAnsi="宋体" w:cs="Arial"/>
          <w:szCs w:val="21"/>
        </w:rPr>
        <w:t>委</w:t>
      </w:r>
      <w:r>
        <w:rPr>
          <w:rFonts w:ascii="宋体" w:hAnsi="宋体" w:cs="Arial"/>
          <w:szCs w:val="21"/>
        </w:rPr>
        <w:t xml:space="preserve"> </w:t>
      </w:r>
      <w:r>
        <w:rPr>
          <w:rFonts w:hint="eastAsia" w:ascii="宋体" w:hAnsi="宋体" w:cs="Arial"/>
          <w:szCs w:val="21"/>
        </w:rPr>
        <w:t>托</w:t>
      </w:r>
      <w:r>
        <w:rPr>
          <w:rFonts w:ascii="宋体" w:hAnsi="宋体" w:cs="Arial"/>
          <w:szCs w:val="21"/>
        </w:rPr>
        <w:t xml:space="preserve"> </w:t>
      </w:r>
      <w:r>
        <w:rPr>
          <w:rFonts w:hint="eastAsia" w:ascii="宋体" w:hAnsi="宋体" w:cs="Arial"/>
          <w:szCs w:val="21"/>
        </w:rPr>
        <w:t>人（公章）：</w:t>
      </w:r>
    </w:p>
    <w:p>
      <w:pPr>
        <w:spacing w:line="360" w:lineRule="auto"/>
        <w:ind w:left="4532"/>
        <w:rPr>
          <w:rFonts w:ascii="宋体" w:hAnsi="宋体" w:cs="Arial"/>
          <w:szCs w:val="21"/>
        </w:rPr>
      </w:pPr>
    </w:p>
    <w:p>
      <w:pPr>
        <w:spacing w:line="360" w:lineRule="auto"/>
        <w:ind w:firstLine="6510" w:firstLineChars="3100"/>
        <w:rPr>
          <w:rFonts w:ascii="宋体" w:hAnsi="宋体"/>
          <w:szCs w:val="21"/>
        </w:rPr>
      </w:pPr>
      <w:r>
        <w:rPr>
          <w:rFonts w:hint="eastAsia" w:ascii="宋体" w:hAnsi="宋体" w:cs="Arial"/>
          <w:szCs w:val="21"/>
        </w:rPr>
        <w:t>年</w:t>
      </w:r>
      <w:r>
        <w:rPr>
          <w:rFonts w:ascii="宋体" w:hAnsi="宋体" w:cs="Arial"/>
          <w:szCs w:val="21"/>
        </w:rPr>
        <w:t xml:space="preserve"> </w:t>
      </w:r>
      <w:r>
        <w:rPr>
          <w:rFonts w:hint="eastAsia" w:ascii="宋体" w:hAnsi="宋体" w:cs="Arial"/>
          <w:szCs w:val="21"/>
        </w:rPr>
        <w:t>月</w:t>
      </w:r>
      <w:r>
        <w:rPr>
          <w:rFonts w:ascii="宋体" w:hAnsi="宋体" w:cs="Arial"/>
          <w:szCs w:val="21"/>
        </w:rPr>
        <w:t xml:space="preserve"> </w:t>
      </w:r>
      <w:r>
        <w:rPr>
          <w:rFonts w:hint="eastAsia" w:ascii="宋体" w:hAnsi="宋体" w:cs="Arial"/>
          <w:szCs w:val="21"/>
        </w:rPr>
        <w:t>日</w:t>
      </w:r>
    </w:p>
    <w:p>
      <w:pPr>
        <w:rPr>
          <w:rFonts w:ascii="宋体" w:hAnsi="宋体"/>
          <w:szCs w:val="21"/>
        </w:rPr>
      </w:pPr>
    </w:p>
    <w:p>
      <w:pPr>
        <w:rPr>
          <w:rFonts w:ascii="宋体" w:hAnsi="宋体" w:cs="Arial"/>
          <w:szCs w:val="21"/>
        </w:rPr>
      </w:pPr>
    </w:p>
    <w:p>
      <w:pPr>
        <w:rPr>
          <w:rFonts w:ascii="宋体" w:hAnsi="宋体" w:cs="Arial"/>
          <w:szCs w:val="21"/>
        </w:rPr>
      </w:pPr>
    </w:p>
    <w:p>
      <w:pPr>
        <w:rPr>
          <w:rFonts w:ascii="宋体" w:hAnsi="宋体" w:cs="Arial"/>
          <w:szCs w:val="21"/>
        </w:rPr>
      </w:pPr>
    </w:p>
    <w:p>
      <w:pPr>
        <w:rPr>
          <w:rFonts w:ascii="宋体" w:hAnsi="宋体" w:cs="Arial"/>
          <w:szCs w:val="21"/>
        </w:rPr>
      </w:pPr>
    </w:p>
    <w:p>
      <w:pPr>
        <w:rPr>
          <w:rFonts w:ascii="宋体" w:hAnsi="宋体" w:cs="Arial"/>
          <w:szCs w:val="21"/>
        </w:rPr>
      </w:pPr>
    </w:p>
    <w:p>
      <w:pPr>
        <w:rPr>
          <w:rFonts w:ascii="宋体" w:hAnsi="宋体" w:cs="Arial"/>
          <w:szCs w:val="21"/>
        </w:rPr>
      </w:pPr>
    </w:p>
    <w:p>
      <w:pPr>
        <w:rPr>
          <w:rFonts w:ascii="宋体" w:hAnsi="宋体" w:cs="Arial"/>
          <w:szCs w:val="21"/>
        </w:rPr>
      </w:pPr>
    </w:p>
    <w:p>
      <w:pPr>
        <w:rPr>
          <w:rFonts w:ascii="宋体" w:hAnsi="宋体" w:cs="Arial"/>
          <w:szCs w:val="21"/>
        </w:rPr>
      </w:pPr>
    </w:p>
    <w:p>
      <w:pPr>
        <w:rPr>
          <w:rFonts w:ascii="宋体" w:hAnsi="宋体" w:cs="Arial"/>
          <w:szCs w:val="21"/>
        </w:rPr>
      </w:pPr>
    </w:p>
    <w:p>
      <w:pPr>
        <w:pStyle w:val="3"/>
        <w:numPr>
          <w:ilvl w:val="0"/>
          <w:numId w:val="0"/>
        </w:numPr>
        <w:jc w:val="center"/>
        <w:rPr>
          <w:sz w:val="21"/>
          <w:szCs w:val="21"/>
        </w:rPr>
      </w:pPr>
      <w:r>
        <w:rPr>
          <w:rFonts w:hint="eastAsia" w:cs="宋体"/>
          <w:sz w:val="21"/>
          <w:szCs w:val="21"/>
        </w:rPr>
        <w:t>附件</w:t>
      </w:r>
      <w:r>
        <w:rPr>
          <w:rFonts w:cs="宋体"/>
          <w:sz w:val="21"/>
          <w:szCs w:val="21"/>
        </w:rPr>
        <w:t>3</w:t>
      </w:r>
      <w:r>
        <w:rPr>
          <w:rFonts w:hint="eastAsia" w:cs="宋体"/>
          <w:sz w:val="21"/>
          <w:szCs w:val="21"/>
        </w:rPr>
        <w:t xml:space="preserve"> 需求及响应一览表</w:t>
      </w:r>
    </w:p>
    <w:p>
      <w:pPr>
        <w:spacing w:line="360" w:lineRule="auto"/>
        <w:jc w:val="left"/>
        <w:rPr>
          <w:rFonts w:ascii="宋体" w:hAnsi="宋体" w:cs="Arial"/>
          <w:szCs w:val="21"/>
        </w:rPr>
      </w:pPr>
      <w:r>
        <w:rPr>
          <w:rFonts w:hint="eastAsia" w:ascii="宋体" w:hAnsi="宋体" w:cs="Arial"/>
          <w:szCs w:val="21"/>
        </w:rPr>
        <w:t>广州市番禺区中心医院：</w:t>
      </w:r>
    </w:p>
    <w:p>
      <w:pPr>
        <w:spacing w:line="360" w:lineRule="auto"/>
        <w:ind w:firstLine="630" w:firstLineChars="300"/>
        <w:rPr>
          <w:rFonts w:ascii="宋体" w:hAnsi="宋体" w:cs="Arial"/>
          <w:color w:val="FF0000"/>
          <w:szCs w:val="21"/>
        </w:rPr>
      </w:pPr>
      <w:r>
        <w:rPr>
          <w:rFonts w:hint="eastAsia" w:ascii="宋体" w:hAnsi="宋体" w:cs="Arial"/>
          <w:szCs w:val="21"/>
        </w:rPr>
        <w:t>在研究了方案和有关文件后，我们就《</w:t>
      </w:r>
      <w:r>
        <w:rPr>
          <w:rFonts w:hint="eastAsia" w:ascii="宋体" w:hAnsi="宋体"/>
          <w:szCs w:val="21"/>
        </w:rPr>
        <w:t>广州市番禺区中心医院静脉用药调配中心管理系统（pivas）采购项目</w:t>
      </w:r>
      <w:r>
        <w:rPr>
          <w:rFonts w:hint="eastAsia" w:ascii="宋体" w:hAnsi="宋体" w:cs="Arial"/>
          <w:szCs w:val="21"/>
        </w:rPr>
        <w:t>》响应情况如下</w:t>
      </w:r>
      <w:r>
        <w:rPr>
          <w:rFonts w:hint="eastAsia" w:ascii="宋体" w:hAnsi="宋体" w:cs="Arial"/>
          <w:color w:val="FF0000"/>
          <w:szCs w:val="21"/>
        </w:rPr>
        <w:t>（不按要求填写视为无效/完全响应的，则此表为空）：</w:t>
      </w:r>
    </w:p>
    <w:p>
      <w:pPr>
        <w:spacing w:line="360" w:lineRule="auto"/>
        <w:ind w:firstLine="630" w:firstLineChars="300"/>
        <w:jc w:val="center"/>
        <w:rPr>
          <w:rFonts w:ascii="宋体" w:hAnsi="宋体" w:cs="Arial"/>
          <w:color w:val="000000" w:themeColor="text1"/>
          <w:szCs w:val="21"/>
          <w14:textFill>
            <w14:solidFill>
              <w14:schemeClr w14:val="tx1"/>
            </w14:solidFill>
          </w14:textFill>
        </w:rPr>
      </w:pPr>
      <w:r>
        <w:rPr>
          <w:rFonts w:ascii="宋体" w:hAnsi="宋体"/>
          <w:szCs w:val="21"/>
        </w:rPr>
        <w:t>P</w:t>
      </w:r>
      <w:r>
        <w:rPr>
          <w:rFonts w:hint="eastAsia" w:ascii="宋体" w:hAnsi="宋体"/>
          <w:szCs w:val="21"/>
        </w:rPr>
        <w:t>ivas系统</w:t>
      </w:r>
      <w:r>
        <w:rPr>
          <w:rFonts w:hint="eastAsia" w:ascii="宋体" w:hAnsi="宋体" w:cs="Arial"/>
          <w:color w:val="000000" w:themeColor="text1"/>
          <w:szCs w:val="21"/>
          <w14:textFill>
            <w14:solidFill>
              <w14:schemeClr w14:val="tx1"/>
            </w14:solidFill>
          </w14:textFill>
        </w:rPr>
        <w:t>功能清单</w:t>
      </w:r>
    </w:p>
    <w:tbl>
      <w:tblPr>
        <w:tblStyle w:val="44"/>
        <w:tblW w:w="0" w:type="auto"/>
        <w:tblInd w:w="0" w:type="dxa"/>
        <w:tblLayout w:type="autofit"/>
        <w:tblCellMar>
          <w:top w:w="0" w:type="dxa"/>
          <w:left w:w="108" w:type="dxa"/>
          <w:bottom w:w="0" w:type="dxa"/>
          <w:right w:w="108" w:type="dxa"/>
        </w:tblCellMar>
      </w:tblPr>
      <w:tblGrid>
        <w:gridCol w:w="474"/>
        <w:gridCol w:w="1141"/>
        <w:gridCol w:w="5439"/>
        <w:gridCol w:w="709"/>
        <w:gridCol w:w="759"/>
      </w:tblGrid>
      <w:tr>
        <w:tblPrEx>
          <w:tblCellMar>
            <w:top w:w="0" w:type="dxa"/>
            <w:left w:w="108" w:type="dxa"/>
            <w:bottom w:w="0" w:type="dxa"/>
            <w:right w:w="108" w:type="dxa"/>
          </w:tblCellMar>
        </w:tblPrEx>
        <w:trPr>
          <w:trHeight w:val="31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序号</w:t>
            </w:r>
          </w:p>
        </w:tc>
        <w:tc>
          <w:tcPr>
            <w:tcW w:w="0" w:type="auto"/>
            <w:tcBorders>
              <w:top w:val="single" w:color="auto" w:sz="4" w:space="0"/>
              <w:left w:val="nil"/>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功能模块</w:t>
            </w:r>
          </w:p>
        </w:tc>
        <w:tc>
          <w:tcPr>
            <w:tcW w:w="543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具体参数</w:t>
            </w:r>
          </w:p>
        </w:tc>
        <w:tc>
          <w:tcPr>
            <w:tcW w:w="709" w:type="dxa"/>
            <w:tcBorders>
              <w:top w:val="single" w:color="auto" w:sz="4" w:space="0"/>
              <w:left w:val="nil"/>
              <w:bottom w:val="single" w:color="auto" w:sz="4" w:space="0"/>
              <w:right w:val="single" w:color="auto" w:sz="4" w:space="0"/>
            </w:tcBorders>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偏离情况</w:t>
            </w:r>
          </w:p>
        </w:tc>
        <w:tc>
          <w:tcPr>
            <w:tcW w:w="759" w:type="dxa"/>
            <w:tcBorders>
              <w:top w:val="single" w:color="auto" w:sz="4" w:space="0"/>
              <w:left w:val="nil"/>
              <w:bottom w:val="single" w:color="auto" w:sz="4" w:space="0"/>
              <w:right w:val="single" w:color="auto" w:sz="4" w:space="0"/>
            </w:tcBorders>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差异说明</w:t>
            </w:r>
          </w:p>
        </w:tc>
      </w:tr>
      <w:tr>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1</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工作模式</w:t>
            </w:r>
          </w:p>
        </w:tc>
        <w:tc>
          <w:tcPr>
            <w:tcW w:w="5439" w:type="dxa"/>
            <w:tcBorders>
              <w:top w:val="nil"/>
              <w:left w:val="nil"/>
              <w:bottom w:val="single" w:color="auto" w:sz="4" w:space="0"/>
              <w:right w:val="single" w:color="auto" w:sz="4" w:space="0"/>
            </w:tcBorders>
            <w:shd w:val="clear" w:color="auto" w:fill="auto"/>
            <w:vAlign w:val="center"/>
          </w:tcPr>
          <w:p>
            <w:pPr>
              <w:widowControl/>
              <w:jc w:val="left"/>
              <w:rPr>
                <w:rFonts w:ascii="等线" w:hAnsi="等线" w:eastAsia="等线" w:cs="宋体"/>
                <w:color w:val="000000"/>
                <w:kern w:val="0"/>
                <w:sz w:val="22"/>
              </w:rPr>
            </w:pPr>
            <w:r>
              <w:rPr>
                <w:rFonts w:hint="eastAsia" w:ascii="等线" w:hAnsi="等线" w:eastAsia="等线" w:cs="宋体"/>
                <w:color w:val="000000"/>
                <w:kern w:val="0"/>
                <w:sz w:val="22"/>
              </w:rPr>
              <w:t xml:space="preserve">   </w:t>
            </w:r>
            <w:r>
              <w:rPr>
                <w:rFonts w:ascii="等线" w:hAnsi="等线" w:eastAsia="等线" w:cs="宋体"/>
                <w:color w:val="000000"/>
                <w:kern w:val="0"/>
                <w:sz w:val="22"/>
              </w:rPr>
              <w:t xml:space="preserve"> </w:t>
            </w:r>
            <w:r>
              <w:rPr>
                <w:rFonts w:hint="eastAsia" w:ascii="等线" w:hAnsi="等线" w:eastAsia="等线" w:cs="宋体"/>
                <w:color w:val="000000"/>
                <w:kern w:val="0"/>
                <w:sz w:val="22"/>
              </w:rPr>
              <w:t>支持多种工作模式，可同时支持按病区摆药、按药品品种摆药、按药品类型摆药等，保证用药安全的前提下提高工作效率。</w:t>
            </w:r>
          </w:p>
        </w:tc>
        <w:tc>
          <w:tcPr>
            <w:tcW w:w="70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c>
          <w:tcPr>
            <w:tcW w:w="75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r>
      <w:tr>
        <w:tblPrEx>
          <w:tblCellMar>
            <w:top w:w="0" w:type="dxa"/>
            <w:left w:w="108" w:type="dxa"/>
            <w:bottom w:w="0" w:type="dxa"/>
            <w:right w:w="108" w:type="dxa"/>
          </w:tblCellMar>
        </w:tblPrEx>
        <w:trPr>
          <w:trHeight w:val="855"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2</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医嘱提取功能</w:t>
            </w:r>
          </w:p>
        </w:tc>
        <w:tc>
          <w:tcPr>
            <w:tcW w:w="5439" w:type="dxa"/>
            <w:tcBorders>
              <w:top w:val="nil"/>
              <w:left w:val="nil"/>
              <w:bottom w:val="single" w:color="auto" w:sz="4" w:space="0"/>
              <w:right w:val="single" w:color="auto" w:sz="4" w:space="0"/>
            </w:tcBorders>
            <w:shd w:val="clear" w:color="auto" w:fill="auto"/>
            <w:vAlign w:val="center"/>
          </w:tcPr>
          <w:p>
            <w:pPr>
              <w:widowControl/>
              <w:jc w:val="left"/>
              <w:rPr>
                <w:rFonts w:ascii="等线" w:hAnsi="等线" w:eastAsia="等线" w:cs="宋体"/>
                <w:color w:val="000000"/>
                <w:kern w:val="0"/>
                <w:sz w:val="22"/>
              </w:rPr>
            </w:pPr>
            <w:r>
              <w:rPr>
                <w:rFonts w:hint="eastAsia" w:ascii="等线" w:hAnsi="等线" w:eastAsia="等线" w:cs="宋体"/>
                <w:color w:val="000000"/>
                <w:kern w:val="0"/>
                <w:sz w:val="22"/>
              </w:rPr>
              <w:t xml:space="preserve">    支持单病区提取医嘱、多病区提取医嘱、自动提取医嘱等获取药疗医嘱等信息，自动完成批次规划；系统展示内容丰富，可快速查找需要查找的各种信息。</w:t>
            </w:r>
          </w:p>
        </w:tc>
        <w:tc>
          <w:tcPr>
            <w:tcW w:w="70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c>
          <w:tcPr>
            <w:tcW w:w="75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r>
      <w:tr>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3</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医嘱配置功能</w:t>
            </w:r>
          </w:p>
        </w:tc>
        <w:tc>
          <w:tcPr>
            <w:tcW w:w="5439" w:type="dxa"/>
            <w:tcBorders>
              <w:top w:val="nil"/>
              <w:left w:val="nil"/>
              <w:bottom w:val="single" w:color="auto" w:sz="4" w:space="0"/>
              <w:right w:val="single" w:color="auto" w:sz="4" w:space="0"/>
            </w:tcBorders>
            <w:shd w:val="clear" w:color="auto" w:fill="auto"/>
            <w:vAlign w:val="center"/>
          </w:tcPr>
          <w:p>
            <w:pPr>
              <w:widowControl/>
              <w:jc w:val="left"/>
              <w:rPr>
                <w:rFonts w:ascii="等线" w:hAnsi="等线" w:eastAsia="等线" w:cs="宋体"/>
                <w:color w:val="000000"/>
                <w:kern w:val="0"/>
                <w:sz w:val="22"/>
              </w:rPr>
            </w:pPr>
            <w:r>
              <w:rPr>
                <w:rFonts w:hint="eastAsia" w:ascii="等线" w:hAnsi="等线" w:eastAsia="等线" w:cs="宋体"/>
                <w:color w:val="000000"/>
                <w:kern w:val="0"/>
                <w:sz w:val="22"/>
              </w:rPr>
              <w:t>支持长期、临时医嘱全天24小时配置。</w:t>
            </w:r>
          </w:p>
        </w:tc>
        <w:tc>
          <w:tcPr>
            <w:tcW w:w="70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c>
          <w:tcPr>
            <w:tcW w:w="75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r>
      <w:tr>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4</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一键打印功能</w:t>
            </w:r>
          </w:p>
        </w:tc>
        <w:tc>
          <w:tcPr>
            <w:tcW w:w="5439" w:type="dxa"/>
            <w:tcBorders>
              <w:top w:val="nil"/>
              <w:left w:val="nil"/>
              <w:bottom w:val="single" w:color="auto" w:sz="4" w:space="0"/>
              <w:right w:val="single" w:color="auto" w:sz="4" w:space="0"/>
            </w:tcBorders>
            <w:shd w:val="clear" w:color="auto" w:fill="auto"/>
            <w:vAlign w:val="center"/>
          </w:tcPr>
          <w:p>
            <w:pPr>
              <w:widowControl/>
              <w:jc w:val="left"/>
              <w:rPr>
                <w:rFonts w:ascii="等线" w:hAnsi="等线" w:eastAsia="等线" w:cs="宋体"/>
                <w:color w:val="000000"/>
                <w:kern w:val="0"/>
                <w:sz w:val="22"/>
              </w:rPr>
            </w:pPr>
            <w:r>
              <w:rPr>
                <w:rFonts w:hint="eastAsia" w:ascii="等线" w:hAnsi="等线" w:eastAsia="等线" w:cs="宋体"/>
                <w:color w:val="000000"/>
                <w:kern w:val="0"/>
                <w:sz w:val="22"/>
              </w:rPr>
              <w:t>可按预先设定的规则一键打印所需药品清单和标签等药疗信息。</w:t>
            </w:r>
          </w:p>
        </w:tc>
        <w:tc>
          <w:tcPr>
            <w:tcW w:w="70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c>
          <w:tcPr>
            <w:tcW w:w="75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r>
      <w:tr>
        <w:tblPrEx>
          <w:tblCellMar>
            <w:top w:w="0" w:type="dxa"/>
            <w:left w:w="108" w:type="dxa"/>
            <w:bottom w:w="0" w:type="dxa"/>
            <w:right w:w="108" w:type="dxa"/>
          </w:tblCellMar>
        </w:tblPrEx>
        <w:trPr>
          <w:trHeight w:val="1140"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5</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闭环管理</w:t>
            </w:r>
          </w:p>
        </w:tc>
        <w:tc>
          <w:tcPr>
            <w:tcW w:w="5439" w:type="dxa"/>
            <w:tcBorders>
              <w:top w:val="nil"/>
              <w:left w:val="nil"/>
              <w:bottom w:val="single" w:color="auto" w:sz="4" w:space="0"/>
              <w:right w:val="single" w:color="auto" w:sz="4" w:space="0"/>
            </w:tcBorders>
            <w:shd w:val="clear" w:color="auto" w:fill="auto"/>
            <w:vAlign w:val="center"/>
          </w:tcPr>
          <w:p>
            <w:pPr>
              <w:widowControl/>
              <w:jc w:val="left"/>
              <w:rPr>
                <w:rFonts w:ascii="等线" w:hAnsi="等线" w:eastAsia="等线" w:cs="宋体"/>
                <w:color w:val="000000"/>
                <w:kern w:val="0"/>
                <w:sz w:val="22"/>
              </w:rPr>
            </w:pPr>
            <w:r>
              <w:rPr>
                <w:rFonts w:hint="eastAsia" w:ascii="等线" w:hAnsi="等线" w:eastAsia="等线" w:cs="宋体"/>
                <w:color w:val="000000"/>
                <w:kern w:val="0"/>
                <w:sz w:val="22"/>
              </w:rPr>
              <w:t xml:space="preserve">    用无线技术和二维码技术，通过PDA实现全程扫描，可对全部流程数据进行记录和追踪：包括审方、摆药、摆药复核、入仓复核、配置复核、成品复核、打包配送、成品接收、患者输液等，实现静配中心操作规范化、管理精细化，满足医院对数据的需求。</w:t>
            </w:r>
          </w:p>
        </w:tc>
        <w:tc>
          <w:tcPr>
            <w:tcW w:w="70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c>
          <w:tcPr>
            <w:tcW w:w="75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r>
      <w:tr>
        <w:tblPrEx>
          <w:tblCellMar>
            <w:top w:w="0" w:type="dxa"/>
            <w:left w:w="108" w:type="dxa"/>
            <w:bottom w:w="0" w:type="dxa"/>
            <w:right w:w="108" w:type="dxa"/>
          </w:tblCellMar>
        </w:tblPrEx>
        <w:trPr>
          <w:trHeight w:val="855"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6</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PIVAS中心工作站</w:t>
            </w:r>
          </w:p>
        </w:tc>
        <w:tc>
          <w:tcPr>
            <w:tcW w:w="5439" w:type="dxa"/>
            <w:tcBorders>
              <w:top w:val="nil"/>
              <w:left w:val="nil"/>
              <w:bottom w:val="single" w:color="auto" w:sz="4" w:space="0"/>
              <w:right w:val="single" w:color="auto" w:sz="4" w:space="0"/>
            </w:tcBorders>
            <w:shd w:val="clear" w:color="auto" w:fill="auto"/>
            <w:vAlign w:val="center"/>
          </w:tcPr>
          <w:p>
            <w:pPr>
              <w:widowControl/>
              <w:jc w:val="left"/>
              <w:rPr>
                <w:rFonts w:ascii="等线" w:hAnsi="等线" w:eastAsia="等线" w:cs="宋体"/>
                <w:color w:val="000000"/>
                <w:kern w:val="0"/>
                <w:sz w:val="22"/>
              </w:rPr>
            </w:pPr>
            <w:r>
              <w:rPr>
                <w:rFonts w:hint="eastAsia" w:ascii="等线" w:hAnsi="等线" w:eastAsia="等线" w:cs="宋体"/>
                <w:color w:val="000000"/>
                <w:kern w:val="0"/>
                <w:sz w:val="22"/>
              </w:rPr>
              <w:t xml:space="preserve">    医嘱审查、智能分批、标签打印及重打、摆药扫描、贴签扫描、摆药核对扫描、配置扫描、成品复核、成品交接单打印、输液配送人员扫描、相关基础资料配置、相关查询统计分析功能。</w:t>
            </w:r>
          </w:p>
        </w:tc>
        <w:tc>
          <w:tcPr>
            <w:tcW w:w="70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c>
          <w:tcPr>
            <w:tcW w:w="75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r>
      <w:tr>
        <w:tblPrEx>
          <w:tblCellMar>
            <w:top w:w="0" w:type="dxa"/>
            <w:left w:w="108" w:type="dxa"/>
            <w:bottom w:w="0" w:type="dxa"/>
            <w:right w:w="108" w:type="dxa"/>
          </w:tblCellMar>
        </w:tblPrEx>
        <w:trPr>
          <w:trHeight w:val="855"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7</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PIVAS医护工作站</w:t>
            </w:r>
          </w:p>
        </w:tc>
        <w:tc>
          <w:tcPr>
            <w:tcW w:w="5439" w:type="dxa"/>
            <w:tcBorders>
              <w:top w:val="nil"/>
              <w:left w:val="nil"/>
              <w:bottom w:val="single" w:color="auto" w:sz="4" w:space="0"/>
              <w:right w:val="single" w:color="auto" w:sz="4" w:space="0"/>
            </w:tcBorders>
            <w:shd w:val="clear" w:color="auto" w:fill="auto"/>
            <w:vAlign w:val="center"/>
          </w:tcPr>
          <w:p>
            <w:pPr>
              <w:widowControl/>
              <w:jc w:val="left"/>
              <w:rPr>
                <w:rFonts w:ascii="等线" w:hAnsi="等线" w:eastAsia="等线" w:cs="宋体"/>
                <w:color w:val="000000"/>
                <w:kern w:val="0"/>
                <w:sz w:val="22"/>
              </w:rPr>
            </w:pPr>
            <w:r>
              <w:rPr>
                <w:rFonts w:hint="eastAsia" w:ascii="等线" w:hAnsi="等线" w:eastAsia="等线" w:cs="宋体"/>
                <w:color w:val="000000"/>
                <w:kern w:val="0"/>
                <w:sz w:val="22"/>
              </w:rPr>
              <w:t xml:space="preserve">    提供静配中心病区客户端业务流程管理，主要功能包括：医嘱审查退回处理、输液单查询、药品签收、病区批次修改、提前打包、单组停药。</w:t>
            </w:r>
          </w:p>
        </w:tc>
        <w:tc>
          <w:tcPr>
            <w:tcW w:w="70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c>
          <w:tcPr>
            <w:tcW w:w="75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r>
      <w:tr>
        <w:tblPrEx>
          <w:tblCellMar>
            <w:top w:w="0" w:type="dxa"/>
            <w:left w:w="108" w:type="dxa"/>
            <w:bottom w:w="0" w:type="dxa"/>
            <w:right w:w="108" w:type="dxa"/>
          </w:tblCellMar>
        </w:tblPrEx>
        <w:trPr>
          <w:trHeight w:val="1995"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8</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注射剂自定义合理用药系统</w:t>
            </w:r>
          </w:p>
        </w:tc>
        <w:tc>
          <w:tcPr>
            <w:tcW w:w="5439" w:type="dxa"/>
            <w:tcBorders>
              <w:top w:val="nil"/>
              <w:left w:val="nil"/>
              <w:bottom w:val="single" w:color="auto" w:sz="4" w:space="0"/>
              <w:right w:val="single" w:color="auto" w:sz="4" w:space="0"/>
            </w:tcBorders>
            <w:shd w:val="clear" w:color="auto" w:fill="auto"/>
            <w:vAlign w:val="center"/>
          </w:tcPr>
          <w:p>
            <w:pPr>
              <w:widowControl/>
              <w:jc w:val="left"/>
              <w:rPr>
                <w:rFonts w:ascii="等线" w:hAnsi="等线" w:eastAsia="等线" w:cs="宋体"/>
                <w:color w:val="000000"/>
                <w:kern w:val="0"/>
                <w:sz w:val="22"/>
              </w:rPr>
            </w:pPr>
            <w:r>
              <w:rPr>
                <w:rFonts w:hint="eastAsia" w:ascii="等线" w:hAnsi="等线" w:eastAsia="等线" w:cs="宋体"/>
                <w:color w:val="000000"/>
                <w:kern w:val="0"/>
                <w:sz w:val="22"/>
              </w:rPr>
              <w:t xml:space="preserve">    支持药物说明书、剂量、浓度、配伍禁忌、相互作用、哺乳期、妊娠期、儿童、副作用、禁忌症等各项审查规则配置，满足医院自身用药习惯。同时支持嵌入第三方审查软件对医嘱进行全面审查，在HIS系统支持的情况下实现退回未审核通过的医嘱，拒绝调配；药师对不合格的医嘱进行人工分类和点评，提供给病区参考意见。分类内容和点评意见可自定义设定，并可根据日期段统计查看点评内容，并可生成处方点评分类报表。</w:t>
            </w:r>
          </w:p>
        </w:tc>
        <w:tc>
          <w:tcPr>
            <w:tcW w:w="70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c>
          <w:tcPr>
            <w:tcW w:w="75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r>
      <w:tr>
        <w:tblPrEx>
          <w:tblCellMar>
            <w:top w:w="0" w:type="dxa"/>
            <w:left w:w="108" w:type="dxa"/>
            <w:bottom w:w="0" w:type="dxa"/>
            <w:right w:w="108" w:type="dxa"/>
          </w:tblCellMar>
        </w:tblPrEx>
        <w:trPr>
          <w:trHeight w:val="1425"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9</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TPN审查系统</w:t>
            </w:r>
          </w:p>
        </w:tc>
        <w:tc>
          <w:tcPr>
            <w:tcW w:w="5439" w:type="dxa"/>
            <w:tcBorders>
              <w:top w:val="nil"/>
              <w:left w:val="nil"/>
              <w:bottom w:val="single" w:color="auto" w:sz="4" w:space="0"/>
              <w:right w:val="single" w:color="auto" w:sz="4" w:space="0"/>
            </w:tcBorders>
            <w:shd w:val="clear" w:color="auto" w:fill="auto"/>
            <w:vAlign w:val="center"/>
          </w:tcPr>
          <w:p>
            <w:pPr>
              <w:widowControl/>
              <w:jc w:val="left"/>
              <w:rPr>
                <w:rFonts w:ascii="等线" w:hAnsi="等线" w:eastAsia="等线" w:cs="宋体"/>
                <w:color w:val="000000"/>
                <w:kern w:val="0"/>
                <w:sz w:val="22"/>
              </w:rPr>
            </w:pPr>
            <w:r>
              <w:rPr>
                <w:rFonts w:hint="eastAsia" w:ascii="等线" w:hAnsi="等线" w:eastAsia="等线" w:cs="宋体"/>
                <w:color w:val="000000"/>
                <w:kern w:val="0"/>
                <w:sz w:val="22"/>
              </w:rPr>
              <w:t xml:space="preserve">    TPN医嘱关键指标计算及合理性检测，主要包括：病人能量需求计算；计算关键指标值；判断特殊药品含量是否合理；判断医嘱是否缺少关键药物，或缺少关键药物组合，并检测特殊药物配伍；判断钾离子深度是否合理；判断一价、二价离子浓度是否合理等；判断相关指标的合理性范围；其他相关合理性判断，支持根据用户规则修改。</w:t>
            </w:r>
          </w:p>
        </w:tc>
        <w:tc>
          <w:tcPr>
            <w:tcW w:w="70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c>
          <w:tcPr>
            <w:tcW w:w="75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r>
      <w:tr>
        <w:tblPrEx>
          <w:tblCellMar>
            <w:top w:w="0" w:type="dxa"/>
            <w:left w:w="108" w:type="dxa"/>
            <w:bottom w:w="0" w:type="dxa"/>
            <w:right w:w="108" w:type="dxa"/>
          </w:tblCellMar>
        </w:tblPrEx>
        <w:trPr>
          <w:trHeight w:val="3135"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10</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仓内外扫描系统</w:t>
            </w:r>
          </w:p>
        </w:tc>
        <w:tc>
          <w:tcPr>
            <w:tcW w:w="5439" w:type="dxa"/>
            <w:tcBorders>
              <w:top w:val="nil"/>
              <w:left w:val="nil"/>
              <w:bottom w:val="single" w:color="auto" w:sz="4" w:space="0"/>
              <w:right w:val="single" w:color="auto" w:sz="4" w:space="0"/>
            </w:tcBorders>
            <w:shd w:val="clear" w:color="auto" w:fill="auto"/>
            <w:vAlign w:val="center"/>
          </w:tcPr>
          <w:p>
            <w:pPr>
              <w:widowControl/>
              <w:jc w:val="left"/>
              <w:rPr>
                <w:rFonts w:ascii="等线" w:hAnsi="等线" w:eastAsia="等线" w:cs="宋体"/>
                <w:color w:val="000000"/>
                <w:kern w:val="0"/>
                <w:sz w:val="22"/>
              </w:rPr>
            </w:pPr>
            <w:r>
              <w:rPr>
                <w:rFonts w:hint="eastAsia" w:ascii="等线" w:hAnsi="等线" w:eastAsia="等线" w:cs="宋体"/>
                <w:color w:val="000000"/>
                <w:kern w:val="0"/>
                <w:sz w:val="22"/>
              </w:rPr>
              <w:t xml:space="preserve">       通过PDA统一实现仓内、仓外扫描及各环节扫描APP，根据工作实际需要选用，也可根据用户需求快速定制扫描APP，通常定制一个扫描APP一小时。主要扫描APP如下：</w:t>
            </w:r>
            <w:r>
              <w:rPr>
                <w:rFonts w:hint="eastAsia" w:ascii="等线" w:hAnsi="等线" w:eastAsia="等线" w:cs="宋体"/>
                <w:color w:val="000000"/>
                <w:kern w:val="0"/>
                <w:sz w:val="22"/>
              </w:rPr>
              <w:br w:type="textWrapping"/>
            </w:r>
            <w:r>
              <w:rPr>
                <w:rFonts w:hint="eastAsia" w:ascii="等线" w:hAnsi="等线" w:eastAsia="等线" w:cs="宋体"/>
                <w:color w:val="000000"/>
                <w:kern w:val="0"/>
                <w:sz w:val="22"/>
              </w:rPr>
              <w:t>摆药扫描、贴签扫描、摆药核对扫描、配置扫描（仓内配置扫描）、成品复核扫描、分拣装箱扫描、输液配送人员扫描、打包二次核对扫描、停配药确认扫描、退药确认扫描。PIVAS也可以根据实际工作需要，快速定制APP及相应业务逻辑；</w:t>
            </w:r>
            <w:r>
              <w:rPr>
                <w:rFonts w:hint="eastAsia" w:ascii="等线" w:hAnsi="等线" w:eastAsia="等线" w:cs="宋体"/>
                <w:color w:val="000000"/>
                <w:kern w:val="0"/>
                <w:sz w:val="22"/>
              </w:rPr>
              <w:br w:type="textWrapping"/>
            </w:r>
            <w:r>
              <w:rPr>
                <w:rFonts w:hint="eastAsia" w:ascii="等线" w:hAnsi="等线" w:eastAsia="等线" w:cs="宋体"/>
                <w:color w:val="000000"/>
                <w:kern w:val="0"/>
                <w:sz w:val="22"/>
              </w:rPr>
              <w:t>在每一个扫描环节系统自动检测医嘱和患者状态，实时有效拦截退药医嘱，并自动完成退药退费，避免退药被加，造成浪费，也无需专门安排人员查找退药；在HIS系统支持下，可实现配置时计费，不配置不计费，拦截到的退药只需将药品退回货架即可。</w:t>
            </w:r>
          </w:p>
        </w:tc>
        <w:tc>
          <w:tcPr>
            <w:tcW w:w="70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c>
          <w:tcPr>
            <w:tcW w:w="75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r>
      <w:tr>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11</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绩效计算模块</w:t>
            </w:r>
          </w:p>
        </w:tc>
        <w:tc>
          <w:tcPr>
            <w:tcW w:w="5439" w:type="dxa"/>
            <w:tcBorders>
              <w:top w:val="nil"/>
              <w:left w:val="nil"/>
              <w:bottom w:val="single" w:color="auto" w:sz="4" w:space="0"/>
              <w:right w:val="single" w:color="auto" w:sz="4" w:space="0"/>
            </w:tcBorders>
            <w:shd w:val="clear" w:color="auto" w:fill="auto"/>
            <w:vAlign w:val="center"/>
          </w:tcPr>
          <w:p>
            <w:pPr>
              <w:widowControl/>
              <w:jc w:val="left"/>
              <w:rPr>
                <w:rFonts w:ascii="等线" w:hAnsi="等线" w:eastAsia="等线" w:cs="宋体"/>
                <w:color w:val="000000"/>
                <w:kern w:val="0"/>
                <w:sz w:val="22"/>
              </w:rPr>
            </w:pPr>
            <w:r>
              <w:rPr>
                <w:rFonts w:hint="eastAsia" w:ascii="等线" w:hAnsi="等线" w:eastAsia="等线" w:cs="宋体"/>
                <w:color w:val="000000"/>
                <w:kern w:val="0"/>
                <w:sz w:val="22"/>
              </w:rPr>
              <w:t>可单个药品设置配置难度系数，并生成整体的工作量数据。</w:t>
            </w:r>
          </w:p>
        </w:tc>
        <w:tc>
          <w:tcPr>
            <w:tcW w:w="70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c>
          <w:tcPr>
            <w:tcW w:w="75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r>
      <w:tr>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12</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智能设备技术服务</w:t>
            </w:r>
          </w:p>
        </w:tc>
        <w:tc>
          <w:tcPr>
            <w:tcW w:w="5439" w:type="dxa"/>
            <w:tcBorders>
              <w:top w:val="nil"/>
              <w:left w:val="nil"/>
              <w:bottom w:val="single" w:color="auto" w:sz="4" w:space="0"/>
              <w:right w:val="single" w:color="auto" w:sz="4" w:space="0"/>
            </w:tcBorders>
            <w:shd w:val="clear" w:color="auto" w:fill="auto"/>
            <w:vAlign w:val="center"/>
          </w:tcPr>
          <w:p>
            <w:pPr>
              <w:widowControl/>
              <w:jc w:val="left"/>
              <w:rPr>
                <w:rFonts w:ascii="等线" w:hAnsi="等线" w:eastAsia="等线" w:cs="宋体"/>
                <w:color w:val="000000"/>
                <w:kern w:val="0"/>
                <w:sz w:val="22"/>
              </w:rPr>
            </w:pPr>
            <w:r>
              <w:rPr>
                <w:rFonts w:hint="eastAsia" w:ascii="等线" w:hAnsi="等线" w:eastAsia="等线" w:cs="宋体"/>
                <w:color w:val="000000"/>
                <w:kern w:val="0"/>
                <w:sz w:val="22"/>
              </w:rPr>
              <w:t xml:space="preserve">   支持PIVAS包括智能存取、针剂摆药机、贴签机、分拣机等智能设备的技术服务，如接口对接等。</w:t>
            </w:r>
          </w:p>
        </w:tc>
        <w:tc>
          <w:tcPr>
            <w:tcW w:w="70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c>
          <w:tcPr>
            <w:tcW w:w="75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r>
      <w:tr>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13</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CA签名功能</w:t>
            </w:r>
          </w:p>
        </w:tc>
        <w:tc>
          <w:tcPr>
            <w:tcW w:w="5439" w:type="dxa"/>
            <w:tcBorders>
              <w:top w:val="nil"/>
              <w:left w:val="nil"/>
              <w:bottom w:val="single" w:color="auto" w:sz="4" w:space="0"/>
              <w:right w:val="single" w:color="auto" w:sz="4" w:space="0"/>
            </w:tcBorders>
            <w:shd w:val="clear" w:color="auto" w:fill="auto"/>
            <w:vAlign w:val="center"/>
          </w:tcPr>
          <w:p>
            <w:pPr>
              <w:widowControl/>
              <w:jc w:val="left"/>
              <w:rPr>
                <w:rFonts w:ascii="等线" w:hAnsi="等线" w:eastAsia="等线" w:cs="宋体"/>
                <w:color w:val="000000"/>
                <w:kern w:val="0"/>
                <w:sz w:val="22"/>
              </w:rPr>
            </w:pPr>
            <w:r>
              <w:rPr>
                <w:rFonts w:hint="eastAsia" w:ascii="等线" w:hAnsi="等线" w:eastAsia="等线" w:cs="宋体"/>
                <w:color w:val="000000"/>
                <w:kern w:val="0"/>
                <w:sz w:val="22"/>
              </w:rPr>
              <w:t>与CA对接，实现电子签名、时间戳、电子公章等功能。</w:t>
            </w:r>
          </w:p>
        </w:tc>
        <w:tc>
          <w:tcPr>
            <w:tcW w:w="70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c>
          <w:tcPr>
            <w:tcW w:w="75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r>
      <w:tr>
        <w:tblPrEx>
          <w:tblCellMar>
            <w:top w:w="0" w:type="dxa"/>
            <w:left w:w="108" w:type="dxa"/>
            <w:bottom w:w="0" w:type="dxa"/>
            <w:right w:w="108" w:type="dxa"/>
          </w:tblCellMar>
        </w:tblPrEx>
        <w:trPr>
          <w:trHeight w:val="1140"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14</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接口对接要求</w:t>
            </w:r>
          </w:p>
        </w:tc>
        <w:tc>
          <w:tcPr>
            <w:tcW w:w="5439" w:type="dxa"/>
            <w:tcBorders>
              <w:top w:val="nil"/>
              <w:left w:val="nil"/>
              <w:bottom w:val="single" w:color="auto" w:sz="4" w:space="0"/>
              <w:right w:val="single" w:color="auto" w:sz="4" w:space="0"/>
            </w:tcBorders>
            <w:shd w:val="clear" w:color="auto" w:fill="auto"/>
            <w:vAlign w:val="center"/>
          </w:tcPr>
          <w:p>
            <w:pPr>
              <w:widowControl/>
              <w:jc w:val="left"/>
              <w:rPr>
                <w:rFonts w:ascii="等线" w:hAnsi="等线" w:eastAsia="等线" w:cs="宋体"/>
                <w:color w:val="000000"/>
                <w:kern w:val="0"/>
                <w:sz w:val="22"/>
              </w:rPr>
            </w:pPr>
            <w:r>
              <w:rPr>
                <w:rFonts w:hint="eastAsia" w:ascii="等线" w:hAnsi="等线" w:eastAsia="等线" w:cs="宋体"/>
                <w:color w:val="000000"/>
                <w:kern w:val="0"/>
                <w:sz w:val="22"/>
              </w:rPr>
              <w:t xml:space="preserve">   接口要求：能与医院集中平台、药房、药库、医护工作站、移动护理等系统对接，与摆药机、分拣机等设备对接。支持退药、库存管理并与医院药房库系统、医护工作站，支持各厂家HIS系统，支持以视图方式、支持以WebService方式、支持以平台方式完成接口，对接费用包含在本项目中，乙方不另外收取。</w:t>
            </w:r>
          </w:p>
        </w:tc>
        <w:tc>
          <w:tcPr>
            <w:tcW w:w="70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c>
          <w:tcPr>
            <w:tcW w:w="75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r>
      <w:tr>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15</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自动备份功能</w:t>
            </w:r>
          </w:p>
        </w:tc>
        <w:tc>
          <w:tcPr>
            <w:tcW w:w="5439" w:type="dxa"/>
            <w:tcBorders>
              <w:top w:val="nil"/>
              <w:left w:val="nil"/>
              <w:bottom w:val="single" w:color="auto" w:sz="4" w:space="0"/>
              <w:right w:val="single" w:color="auto" w:sz="4" w:space="0"/>
            </w:tcBorders>
            <w:shd w:val="clear" w:color="auto" w:fill="auto"/>
            <w:vAlign w:val="center"/>
          </w:tcPr>
          <w:p>
            <w:pPr>
              <w:widowControl/>
              <w:jc w:val="left"/>
              <w:rPr>
                <w:rFonts w:ascii="等线" w:hAnsi="等线" w:eastAsia="等线" w:cs="宋体"/>
                <w:color w:val="000000"/>
                <w:kern w:val="0"/>
                <w:sz w:val="22"/>
              </w:rPr>
            </w:pPr>
            <w:r>
              <w:rPr>
                <w:rFonts w:hint="eastAsia" w:ascii="等线" w:hAnsi="等线" w:eastAsia="等线" w:cs="宋体"/>
                <w:color w:val="000000"/>
                <w:kern w:val="0"/>
                <w:sz w:val="22"/>
              </w:rPr>
              <w:t>支持数据库定期自动备份。</w:t>
            </w:r>
          </w:p>
        </w:tc>
        <w:tc>
          <w:tcPr>
            <w:tcW w:w="70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c>
          <w:tcPr>
            <w:tcW w:w="759" w:type="dxa"/>
            <w:tcBorders>
              <w:top w:val="nil"/>
              <w:left w:val="nil"/>
              <w:bottom w:val="single" w:color="auto" w:sz="4" w:space="0"/>
              <w:right w:val="single" w:color="auto" w:sz="4" w:space="0"/>
            </w:tcBorders>
          </w:tcPr>
          <w:p>
            <w:pPr>
              <w:widowControl/>
              <w:jc w:val="left"/>
              <w:rPr>
                <w:rFonts w:ascii="等线" w:hAnsi="等线" w:eastAsia="等线" w:cs="宋体"/>
                <w:color w:val="000000"/>
                <w:kern w:val="0"/>
                <w:sz w:val="22"/>
              </w:rPr>
            </w:pPr>
          </w:p>
        </w:tc>
      </w:tr>
    </w:tbl>
    <w:p>
      <w:pPr>
        <w:rPr>
          <w:rFonts w:ascii="宋体" w:hAnsi="宋体" w:cs="Arial"/>
          <w:szCs w:val="21"/>
        </w:rPr>
      </w:pPr>
    </w:p>
    <w:p>
      <w:pPr>
        <w:rPr>
          <w:rFonts w:ascii="宋体" w:hAnsi="宋体" w:cs="Arial"/>
          <w:szCs w:val="21"/>
        </w:rPr>
      </w:pPr>
    </w:p>
    <w:p>
      <w:pPr>
        <w:rPr>
          <w:rFonts w:ascii="宋体" w:hAnsi="宋体" w:cs="Arial"/>
          <w:szCs w:val="21"/>
        </w:rPr>
      </w:pPr>
      <w:r>
        <w:rPr>
          <w:rFonts w:hint="eastAsia" w:ascii="宋体" w:hAnsi="宋体" w:cs="Arial"/>
          <w:szCs w:val="21"/>
        </w:rPr>
        <w:t>※需求书中的其它技术及服务等内容，供应商自参与此调查活动时起，自动视为完全响应。</w:t>
      </w:r>
    </w:p>
    <w:p>
      <w:pPr>
        <w:rPr>
          <w:rFonts w:ascii="宋体" w:hAnsi="宋体" w:cs="Arial"/>
          <w:szCs w:val="21"/>
        </w:rPr>
      </w:pPr>
    </w:p>
    <w:p>
      <w:pPr>
        <w:rPr>
          <w:rFonts w:ascii="宋体" w:hAnsi="宋体" w:cs="Arial"/>
          <w:szCs w:val="21"/>
        </w:rPr>
      </w:pPr>
    </w:p>
    <w:p>
      <w:pPr>
        <w:rPr>
          <w:rFonts w:ascii="宋体" w:hAnsi="宋体" w:cs="Arial"/>
          <w:szCs w:val="21"/>
        </w:rPr>
      </w:pPr>
    </w:p>
    <w:p>
      <w:pPr>
        <w:rPr>
          <w:rFonts w:ascii="宋体" w:hAnsi="宋体" w:cs="Arial"/>
          <w:szCs w:val="21"/>
        </w:rPr>
      </w:pPr>
    </w:p>
    <w:p>
      <w:pPr>
        <w:rPr>
          <w:rFonts w:ascii="宋体" w:hAnsi="宋体" w:cs="Arial"/>
          <w:szCs w:val="21"/>
        </w:rPr>
      </w:pPr>
    </w:p>
    <w:p>
      <w:pPr>
        <w:rPr>
          <w:rFonts w:ascii="宋体" w:hAnsi="宋体" w:cs="Arial"/>
          <w:szCs w:val="21"/>
        </w:rPr>
      </w:pPr>
    </w:p>
    <w:p>
      <w:pPr>
        <w:spacing w:line="360" w:lineRule="auto"/>
        <w:jc w:val="center"/>
        <w:rPr>
          <w:rFonts w:ascii="宋体" w:hAnsi="宋体"/>
          <w:b/>
        </w:rPr>
      </w:pPr>
      <w:r>
        <w:rPr>
          <w:rFonts w:hint="eastAsia" w:ascii="宋体" w:hAnsi="宋体"/>
          <w:b/>
        </w:rPr>
        <w:t>附件</w:t>
      </w:r>
      <w:r>
        <w:rPr>
          <w:rFonts w:ascii="宋体" w:hAnsi="宋体"/>
          <w:b/>
        </w:rPr>
        <w:t>4</w:t>
      </w:r>
      <w:r>
        <w:rPr>
          <w:rFonts w:hint="eastAsia" w:ascii="宋体" w:hAnsi="宋体"/>
          <w:b/>
        </w:rPr>
        <w:t xml:space="preserve"> 现场调研需提交的其他资料</w:t>
      </w:r>
    </w:p>
    <w:p>
      <w:pPr>
        <w:spacing w:line="360" w:lineRule="auto"/>
        <w:jc w:val="center"/>
        <w:rPr>
          <w:rFonts w:ascii="宋体" w:hAnsi="宋体"/>
          <w:b/>
        </w:rPr>
      </w:pPr>
    </w:p>
    <w:p>
      <w:pPr>
        <w:spacing w:line="360" w:lineRule="auto"/>
        <w:ind w:left="630" w:hanging="630" w:hangingChars="300"/>
        <w:rPr>
          <w:rFonts w:ascii="宋体" w:hAnsi="宋体"/>
          <w:color w:val="FF0000"/>
        </w:rPr>
      </w:pPr>
      <w:r>
        <w:rPr>
          <w:rFonts w:ascii="宋体" w:hAnsi="宋体"/>
          <w:color w:val="FF0000"/>
        </w:rPr>
        <w:t>1</w:t>
      </w:r>
      <w:r>
        <w:rPr>
          <w:rFonts w:hint="eastAsia" w:ascii="宋体" w:hAnsi="宋体"/>
          <w:color w:val="FF0000"/>
        </w:rPr>
        <w:t>、营业执照</w:t>
      </w:r>
    </w:p>
    <w:p>
      <w:pPr>
        <w:spacing w:line="360" w:lineRule="auto"/>
        <w:ind w:left="630" w:hanging="630" w:hangingChars="300"/>
        <w:rPr>
          <w:rFonts w:ascii="宋体" w:hAnsi="宋体"/>
          <w:bCs/>
          <w:color w:val="FF0000"/>
          <w:szCs w:val="21"/>
        </w:rPr>
      </w:pPr>
    </w:p>
    <w:p>
      <w:pPr>
        <w:spacing w:line="360" w:lineRule="auto"/>
        <w:ind w:left="630" w:hanging="630" w:hangingChars="300"/>
        <w:rPr>
          <w:rFonts w:ascii="宋体" w:hAnsi="宋体"/>
          <w:bCs/>
          <w:color w:val="FF0000"/>
          <w:szCs w:val="21"/>
        </w:rPr>
      </w:pPr>
      <w:r>
        <w:rPr>
          <w:rFonts w:ascii="宋体" w:hAnsi="宋体"/>
          <w:bCs/>
          <w:color w:val="FF0000"/>
          <w:szCs w:val="21"/>
        </w:rPr>
        <w:t>2</w:t>
      </w:r>
      <w:r>
        <w:rPr>
          <w:rFonts w:hint="eastAsia" w:ascii="宋体" w:hAnsi="宋体"/>
          <w:bCs/>
          <w:color w:val="FF0000"/>
          <w:szCs w:val="21"/>
        </w:rPr>
        <w:t xml:space="preserve">、企业规模声明函    </w:t>
      </w:r>
    </w:p>
    <w:p>
      <w:pPr>
        <w:spacing w:line="360" w:lineRule="auto"/>
        <w:ind w:left="630" w:hanging="630" w:hangingChars="300"/>
        <w:rPr>
          <w:rFonts w:ascii="宋体" w:hAnsi="宋体"/>
          <w:bCs/>
          <w:color w:val="FF0000"/>
          <w:szCs w:val="21"/>
        </w:rPr>
      </w:pPr>
    </w:p>
    <w:p>
      <w:pPr>
        <w:spacing w:line="360" w:lineRule="auto"/>
        <w:ind w:left="630" w:hanging="630" w:hangingChars="300"/>
        <w:rPr>
          <w:rFonts w:ascii="宋体" w:hAnsi="宋体"/>
          <w:bCs/>
          <w:color w:val="FF0000"/>
          <w:szCs w:val="21"/>
        </w:rPr>
      </w:pPr>
      <w:r>
        <w:rPr>
          <w:rFonts w:ascii="宋体" w:hAnsi="宋体"/>
          <w:bCs/>
          <w:color w:val="FF0000"/>
          <w:szCs w:val="21"/>
        </w:rPr>
        <w:t>3</w:t>
      </w:r>
      <w:r>
        <w:rPr>
          <w:rFonts w:hint="eastAsia" w:ascii="宋体" w:hAnsi="宋体"/>
          <w:bCs/>
          <w:color w:val="FF0000"/>
          <w:szCs w:val="21"/>
        </w:rPr>
        <w:t>、提供报价依据，可为同类项目合同扫描件</w:t>
      </w:r>
    </w:p>
    <w:p>
      <w:pPr>
        <w:spacing w:line="360" w:lineRule="auto"/>
        <w:ind w:left="630" w:hanging="630" w:hangingChars="300"/>
        <w:rPr>
          <w:rFonts w:ascii="宋体" w:hAnsi="宋体"/>
          <w:bCs/>
          <w:color w:val="FF0000"/>
          <w:szCs w:val="21"/>
        </w:rPr>
      </w:pPr>
    </w:p>
    <w:p>
      <w:pPr>
        <w:spacing w:line="360" w:lineRule="auto"/>
        <w:ind w:left="630" w:hanging="630" w:hangingChars="300"/>
        <w:rPr>
          <w:rFonts w:ascii="宋体" w:hAnsi="宋体"/>
          <w:bCs/>
          <w:color w:val="FF0000"/>
          <w:szCs w:val="21"/>
        </w:rPr>
      </w:pPr>
      <w:r>
        <w:rPr>
          <w:rFonts w:hint="eastAsia" w:ascii="宋体" w:hAnsi="宋体"/>
          <w:bCs/>
          <w:color w:val="FF0000"/>
          <w:szCs w:val="21"/>
        </w:rPr>
        <w:t>4、现场提交的本文件内容需盖单位公章或业务章。</w:t>
      </w:r>
    </w:p>
    <w:p>
      <w:pPr>
        <w:rPr>
          <w:rFonts w:ascii="宋体" w:hAnsi="宋体" w:cs="Arial"/>
          <w:b/>
          <w:szCs w:val="21"/>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_GB2312">
    <w:altName w:val="汉仪仿宋KW"/>
    <w:panose1 w:val="02010609030101010101"/>
    <w:charset w:val="86"/>
    <w:family w:val="modern"/>
    <w:pitch w:val="default"/>
    <w:sig w:usb0="00000000" w:usb1="00000000" w:usb2="00000010" w:usb3="00000000" w:csb0="00040000" w:csb1="00000000"/>
  </w:font>
  <w:font w:name="汉仪仿宋KW">
    <w:panose1 w:val="00020600040101010101"/>
    <w:charset w:val="86"/>
    <w:family w:val="auto"/>
    <w:pitch w:val="default"/>
    <w:sig w:usb0="A00002BF" w:usb1="18EF7CFA" w:usb2="00000016" w:usb3="00000000" w:csb0="00040000" w:csb1="00000000"/>
  </w:font>
  <w:font w:name="Calibri Light">
    <w:altName w:val="Arial"/>
    <w:panose1 w:val="020F0302020204030204"/>
    <w:charset w:val="00"/>
    <w:family w:val="swiss"/>
    <w:pitch w:val="default"/>
    <w:sig w:usb0="00000000" w:usb1="00000000" w:usb2="00000009" w:usb3="00000000" w:csb0="000001FF" w:csb1="0000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Courier New">
    <w:panose1 w:val="02070309020205020404"/>
    <w:charset w:val="00"/>
    <w:family w:val="modern"/>
    <w:pitch w:val="default"/>
    <w:sig w:usb0="E0002AFF" w:usb1="C0007843" w:usb2="00000009" w:usb3="00000000" w:csb0="400001FF" w:csb1="FFFF0000"/>
  </w:font>
  <w:font w:name="仿宋">
    <w:altName w:val="汉仪仿宋KW"/>
    <w:panose1 w:val="02010609060101010101"/>
    <w:charset w:val="86"/>
    <w:family w:val="modern"/>
    <w:pitch w:val="default"/>
    <w:sig w:usb0="00000000" w:usb1="00000000" w:usb2="00000016" w:usb3="00000000" w:csb0="00040001" w:csb1="00000000"/>
  </w:font>
  <w:font w:name="Tahoma">
    <w:altName w:val="Verdana"/>
    <w:panose1 w:val="020B0604030504040204"/>
    <w:charset w:val="00"/>
    <w:family w:val="swiss"/>
    <w:pitch w:val="default"/>
    <w:sig w:usb0="00000000" w:usb1="00000000" w:usb2="00000029" w:usb3="00000000" w:csb0="000101FF" w:csb1="00000000"/>
  </w:font>
  <w:font w:name="Verdana">
    <w:panose1 w:val="020B0604030504040204"/>
    <w:charset w:val="00"/>
    <w:family w:val="auto"/>
    <w:pitch w:val="default"/>
    <w:sig w:usb0="A10006FF" w:usb1="4000205B" w:usb2="00000010" w:usb3="00000000" w:csb0="2000019F" w:csb1="00000000"/>
  </w:font>
  <w:font w:name="等线 Light">
    <w:altName w:val="Noto Serif CJK SC"/>
    <w:panose1 w:val="02010600030101010101"/>
    <w:charset w:val="86"/>
    <w:family w:val="auto"/>
    <w:pitch w:val="default"/>
    <w:sig w:usb0="00000000" w:usb1="00000000" w:usb2="00000016" w:usb3="00000000" w:csb0="0004000F" w:csb1="00000000"/>
  </w:font>
  <w:font w:name="Noto Serif CJK SC">
    <w:panose1 w:val="02020400000000000000"/>
    <w:charset w:val="86"/>
    <w:family w:val="auto"/>
    <w:pitch w:val="default"/>
    <w:sig w:usb0="30000083" w:usb1="2BDF3C10" w:usb2="00000016" w:usb3="00000000" w:csb0="602E0107" w:csb1="00000000"/>
  </w:font>
  <w:font w:name="Microsoft YaHei UI">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Futura Bk">
    <w:altName w:val="C059"/>
    <w:panose1 w:val="00000000000000000000"/>
    <w:charset w:val="00"/>
    <w:family w:val="auto"/>
    <w:pitch w:val="default"/>
    <w:sig w:usb0="00000000" w:usb1="00000000" w:usb2="00000000" w:usb3="00000000" w:csb0="0000009F" w:csb1="00000000"/>
  </w:font>
  <w:font w:name="C059">
    <w:panose1 w:val="00000500000000000000"/>
    <w:charset w:val="00"/>
    <w:family w:val="auto"/>
    <w:pitch w:val="default"/>
    <w:sig w:usb0="00000287" w:usb1="00000800" w:usb2="00000000" w:usb3="00000000" w:csb0="6000009F"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MingLiU">
    <w:altName w:val="汉仪中等线KW"/>
    <w:panose1 w:val="02010609000101010101"/>
    <w:charset w:val="88"/>
    <w:family w:val="modern"/>
    <w:pitch w:val="default"/>
    <w:sig w:usb0="00000000" w:usb1="00000000" w:usb2="00000016" w:usb3="00000000" w:csb0="00100000" w:csb1="00000000"/>
  </w:font>
  <w:font w:name="微软雅黑">
    <w:altName w:val="汉仪旗黑KW 55S"/>
    <w:panose1 w:val="020B0503020204020204"/>
    <w:charset w:val="86"/>
    <w:family w:val="swiss"/>
    <w:pitch w:val="default"/>
    <w:sig w:usb0="00000000" w:usb1="00000000"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altName w:val="汉仪楷体KW"/>
    <w:panose1 w:val="02010609030101010101"/>
    <w:charset w:val="86"/>
    <w:family w:val="moder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_GB2312">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pPr>
              <w:pStyle w:val="2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5</w:t>
            </w:r>
            <w:r>
              <w:rPr>
                <w:b/>
                <w:bCs/>
                <w:sz w:val="24"/>
                <w:szCs w:val="24"/>
              </w:rPr>
              <w:fldChar w:fldCharType="end"/>
            </w:r>
          </w:p>
        </w:sdtContent>
      </w:sdt>
    </w:sdtContent>
  </w:sdt>
  <w:p>
    <w:pPr>
      <w:pStyle w:val="2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42612"/>
    <w:multiLevelType w:val="multilevel"/>
    <w:tmpl w:val="02842612"/>
    <w:lvl w:ilvl="0" w:tentative="0">
      <w:start w:val="2"/>
      <w:numFmt w:val="japaneseCounting"/>
      <w:pStyle w:val="359"/>
      <w:lvlText w:val="%1、"/>
      <w:lvlJc w:val="left"/>
      <w:pPr>
        <w:ind w:left="450" w:hanging="450"/>
      </w:pPr>
    </w:lvl>
    <w:lvl w:ilvl="1" w:tentative="0">
      <w:start w:val="1"/>
      <w:numFmt w:val="lowerLetter"/>
      <w:pStyle w:val="310"/>
      <w:lvlText w:val="%2)"/>
      <w:lvlJc w:val="left"/>
      <w:pPr>
        <w:ind w:left="840" w:hanging="420"/>
      </w:pPr>
    </w:lvl>
    <w:lvl w:ilvl="2" w:tentative="0">
      <w:start w:val="1"/>
      <w:numFmt w:val="lowerRoman"/>
      <w:pStyle w:val="309"/>
      <w:lvlText w:val="%3."/>
      <w:lvlJc w:val="right"/>
      <w:pPr>
        <w:ind w:left="1260" w:hanging="420"/>
      </w:pPr>
    </w:lvl>
    <w:lvl w:ilvl="3" w:tentative="0">
      <w:start w:val="1"/>
      <w:numFmt w:val="decimal"/>
      <w:pStyle w:val="372"/>
      <w:lvlText w:val="%4."/>
      <w:lvlJc w:val="left"/>
      <w:pPr>
        <w:ind w:left="1680" w:hanging="420"/>
      </w:pPr>
    </w:lvl>
    <w:lvl w:ilvl="4" w:tentative="0">
      <w:start w:val="1"/>
      <w:numFmt w:val="lowerLetter"/>
      <w:pStyle w:val="371"/>
      <w:lvlText w:val="%5)"/>
      <w:lvlJc w:val="left"/>
      <w:pPr>
        <w:ind w:left="2100" w:hanging="420"/>
      </w:pPr>
    </w:lvl>
    <w:lvl w:ilvl="5" w:tentative="0">
      <w:start w:val="1"/>
      <w:numFmt w:val="lowerRoman"/>
      <w:pStyle w:val="382"/>
      <w:lvlText w:val="%6."/>
      <w:lvlJc w:val="right"/>
      <w:pPr>
        <w:ind w:left="2520" w:hanging="420"/>
      </w:pPr>
    </w:lvl>
    <w:lvl w:ilvl="6" w:tentative="0">
      <w:start w:val="1"/>
      <w:numFmt w:val="decimal"/>
      <w:pStyle w:val="381"/>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0FF3FAA"/>
    <w:multiLevelType w:val="multilevel"/>
    <w:tmpl w:val="10FF3FAA"/>
    <w:lvl w:ilvl="0" w:tentative="0">
      <w:start w:val="1"/>
      <w:numFmt w:val="decimal"/>
      <w:pStyle w:val="446"/>
      <w:lvlText w:val="%1"/>
      <w:lvlJc w:val="left"/>
      <w:pPr>
        <w:tabs>
          <w:tab w:val="left" w:pos="425"/>
        </w:tabs>
        <w:ind w:left="425" w:hanging="425"/>
      </w:pPr>
    </w:lvl>
    <w:lvl w:ilvl="1" w:tentative="0">
      <w:start w:val="1"/>
      <w:numFmt w:val="decimal"/>
      <w:pStyle w:val="447"/>
      <w:lvlText w:val="%1.%2"/>
      <w:lvlJc w:val="left"/>
      <w:pPr>
        <w:tabs>
          <w:tab w:val="left" w:pos="992"/>
        </w:tabs>
        <w:ind w:left="992" w:hanging="567"/>
      </w:pPr>
      <w:rPr>
        <w:b w:val="0"/>
      </w:r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abstractNum w:abstractNumId="3">
    <w:nsid w:val="2CC252C9"/>
    <w:multiLevelType w:val="multilevel"/>
    <w:tmpl w:val="2CC252C9"/>
    <w:lvl w:ilvl="0" w:tentative="0">
      <w:start w:val="1"/>
      <w:numFmt w:val="decimal"/>
      <w:pStyle w:val="2"/>
      <w:lvlText w:val="%1"/>
      <w:lvlJc w:val="left"/>
      <w:pPr>
        <w:ind w:left="432" w:hanging="432"/>
      </w:pPr>
      <w:rPr>
        <w:b/>
        <w:i w:val="0"/>
        <w:iCs/>
      </w:r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4">
    <w:nsid w:val="4F5820A7"/>
    <w:multiLevelType w:val="multilevel"/>
    <w:tmpl w:val="4F5820A7"/>
    <w:lvl w:ilvl="0" w:tentative="0">
      <w:start w:val="1"/>
      <w:numFmt w:val="decimal"/>
      <w:pStyle w:val="47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60200460"/>
    <w:multiLevelType w:val="multilevel"/>
    <w:tmpl w:val="60200460"/>
    <w:lvl w:ilvl="0" w:tentative="0">
      <w:start w:val="1"/>
      <w:numFmt w:val="decimal"/>
      <w:pStyle w:val="289"/>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72A91BB4"/>
    <w:multiLevelType w:val="multilevel"/>
    <w:tmpl w:val="72A91BB4"/>
    <w:lvl w:ilvl="0" w:tentative="0">
      <w:start w:val="1"/>
      <w:numFmt w:val="japaneseCounting"/>
      <w:pStyle w:val="212"/>
      <w:lvlText w:val="%1、"/>
      <w:lvlJc w:val="left"/>
      <w:pPr>
        <w:ind w:left="360" w:hanging="360"/>
      </w:pPr>
    </w:lvl>
    <w:lvl w:ilvl="1" w:tentative="0">
      <w:start w:val="1"/>
      <w:numFmt w:val="lowerLetter"/>
      <w:pStyle w:val="173"/>
      <w:lvlText w:val="%2)"/>
      <w:lvlJc w:val="left"/>
      <w:pPr>
        <w:ind w:left="840" w:hanging="420"/>
      </w:pPr>
    </w:lvl>
    <w:lvl w:ilvl="2" w:tentative="0">
      <w:start w:val="1"/>
      <w:numFmt w:val="lowerRoman"/>
      <w:pStyle w:val="511"/>
      <w:lvlText w:val="%3."/>
      <w:lvlJc w:val="right"/>
      <w:pPr>
        <w:ind w:left="1260" w:hanging="420"/>
      </w:pPr>
    </w:lvl>
    <w:lvl w:ilvl="3" w:tentative="0">
      <w:start w:val="1"/>
      <w:numFmt w:val="decimal"/>
      <w:pStyle w:val="495"/>
      <w:lvlText w:val="%4."/>
      <w:lvlJc w:val="left"/>
      <w:pPr>
        <w:ind w:left="1680" w:hanging="420"/>
      </w:pPr>
    </w:lvl>
    <w:lvl w:ilvl="4" w:tentative="0">
      <w:start w:val="1"/>
      <w:numFmt w:val="lowerLetter"/>
      <w:pStyle w:val="247"/>
      <w:lvlText w:val="%5)"/>
      <w:lvlJc w:val="left"/>
      <w:pPr>
        <w:ind w:left="2100" w:hanging="420"/>
      </w:pPr>
    </w:lvl>
    <w:lvl w:ilvl="5" w:tentative="0">
      <w:start w:val="1"/>
      <w:numFmt w:val="lowerRoman"/>
      <w:pStyle w:val="229"/>
      <w:lvlText w:val="%6."/>
      <w:lvlJc w:val="right"/>
      <w:pPr>
        <w:ind w:left="2520" w:hanging="420"/>
      </w:pPr>
    </w:lvl>
    <w:lvl w:ilvl="6" w:tentative="0">
      <w:start w:val="1"/>
      <w:numFmt w:val="decimal"/>
      <w:pStyle w:val="162"/>
      <w:lvlText w:val="%7."/>
      <w:lvlJc w:val="left"/>
      <w:pPr>
        <w:ind w:left="2940" w:hanging="420"/>
      </w:pPr>
    </w:lvl>
    <w:lvl w:ilvl="7" w:tentative="0">
      <w:start w:val="1"/>
      <w:numFmt w:val="lowerLetter"/>
      <w:pStyle w:val="262"/>
      <w:lvlText w:val="%8)"/>
      <w:lvlJc w:val="left"/>
      <w:pPr>
        <w:ind w:left="3360" w:hanging="420"/>
      </w:pPr>
    </w:lvl>
    <w:lvl w:ilvl="8" w:tentative="0">
      <w:start w:val="1"/>
      <w:numFmt w:val="lowerRoman"/>
      <w:pStyle w:val="222"/>
      <w:lvlText w:val="%9."/>
      <w:lvlJc w:val="right"/>
      <w:pPr>
        <w:ind w:left="3780" w:hanging="420"/>
      </w:pPr>
    </w:lvl>
  </w:abstractNum>
  <w:num w:numId="1">
    <w:abstractNumId w:val="3"/>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wYWQ1N2FhZGRkMDI3MDRjZmYzMWQxYjBlN2U2NTUifQ=="/>
    <w:docVar w:name="KGWebUrl" w:val="http://10.2.240.65:8888/seeyon/officeservlet"/>
  </w:docVars>
  <w:rsids>
    <w:rsidRoot w:val="000566F4"/>
    <w:rsid w:val="000357FE"/>
    <w:rsid w:val="000566F4"/>
    <w:rsid w:val="000E42BF"/>
    <w:rsid w:val="00111339"/>
    <w:rsid w:val="001B745E"/>
    <w:rsid w:val="001F4E6A"/>
    <w:rsid w:val="0021549B"/>
    <w:rsid w:val="00222D5F"/>
    <w:rsid w:val="00256B9C"/>
    <w:rsid w:val="00270428"/>
    <w:rsid w:val="00273087"/>
    <w:rsid w:val="00382ADE"/>
    <w:rsid w:val="003A170C"/>
    <w:rsid w:val="003A6687"/>
    <w:rsid w:val="003B37A6"/>
    <w:rsid w:val="003C2127"/>
    <w:rsid w:val="00412CE1"/>
    <w:rsid w:val="004878E1"/>
    <w:rsid w:val="004B1F02"/>
    <w:rsid w:val="00522804"/>
    <w:rsid w:val="00546194"/>
    <w:rsid w:val="005545B9"/>
    <w:rsid w:val="005552F7"/>
    <w:rsid w:val="005C520E"/>
    <w:rsid w:val="006768F3"/>
    <w:rsid w:val="00696DB9"/>
    <w:rsid w:val="00697BEA"/>
    <w:rsid w:val="00704D9A"/>
    <w:rsid w:val="007B04C1"/>
    <w:rsid w:val="007D0E91"/>
    <w:rsid w:val="007D4781"/>
    <w:rsid w:val="007F4CDF"/>
    <w:rsid w:val="007F62E3"/>
    <w:rsid w:val="00800F92"/>
    <w:rsid w:val="008037B3"/>
    <w:rsid w:val="00817397"/>
    <w:rsid w:val="00866C70"/>
    <w:rsid w:val="009447EE"/>
    <w:rsid w:val="009A3634"/>
    <w:rsid w:val="00A36EB4"/>
    <w:rsid w:val="00A426DB"/>
    <w:rsid w:val="00A56863"/>
    <w:rsid w:val="00B4399F"/>
    <w:rsid w:val="00B93FDF"/>
    <w:rsid w:val="00BB0A90"/>
    <w:rsid w:val="00BC1846"/>
    <w:rsid w:val="00BC6E03"/>
    <w:rsid w:val="00C405E0"/>
    <w:rsid w:val="00C53114"/>
    <w:rsid w:val="00D83193"/>
    <w:rsid w:val="00E526F7"/>
    <w:rsid w:val="00E5399F"/>
    <w:rsid w:val="00E54041"/>
    <w:rsid w:val="00E662AB"/>
    <w:rsid w:val="00EA6DEC"/>
    <w:rsid w:val="00F17A8B"/>
    <w:rsid w:val="00F34790"/>
    <w:rsid w:val="00F571CC"/>
    <w:rsid w:val="00FA26CF"/>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5FF736CE"/>
    <w:rsid w:val="636E73D6"/>
    <w:rsid w:val="64177A6E"/>
    <w:rsid w:val="648457CB"/>
    <w:rsid w:val="64A15589"/>
    <w:rsid w:val="67580AC9"/>
    <w:rsid w:val="69D361E5"/>
    <w:rsid w:val="6B256F14"/>
    <w:rsid w:val="6BC26511"/>
    <w:rsid w:val="6DB85E1E"/>
    <w:rsid w:val="6E317B88"/>
    <w:rsid w:val="6FCC5BB0"/>
    <w:rsid w:val="77EB3293"/>
    <w:rsid w:val="7DC2684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nhideWhenUsed="0" w:uiPriority="9"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iPriority="0" w:semiHidden="0"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2"/>
    <w:qFormat/>
    <w:uiPriority w:val="9"/>
    <w:pPr>
      <w:keepNext/>
      <w:keepLines/>
      <w:numPr>
        <w:ilvl w:val="0"/>
        <w:numId w:val="1"/>
      </w:numPr>
      <w:spacing w:before="340" w:after="330" w:line="360" w:lineRule="auto"/>
      <w:outlineLvl w:val="0"/>
    </w:pPr>
    <w:rPr>
      <w:rFonts w:ascii="宋体" w:hAnsi="宋体"/>
      <w:b/>
      <w:bCs/>
      <w:kern w:val="44"/>
      <w:sz w:val="44"/>
      <w:szCs w:val="44"/>
    </w:rPr>
  </w:style>
  <w:style w:type="paragraph" w:styleId="3">
    <w:name w:val="heading 2"/>
    <w:basedOn w:val="1"/>
    <w:next w:val="1"/>
    <w:link w:val="63"/>
    <w:qFormat/>
    <w:uiPriority w:val="0"/>
    <w:pPr>
      <w:keepNext/>
      <w:keepLines/>
      <w:numPr>
        <w:ilvl w:val="1"/>
        <w:numId w:val="1"/>
      </w:numPr>
      <w:spacing w:before="260" w:after="260" w:line="360" w:lineRule="auto"/>
      <w:outlineLvl w:val="1"/>
    </w:pPr>
    <w:rPr>
      <w:rFonts w:ascii="宋体" w:hAnsi="宋体"/>
      <w:b/>
      <w:bCs/>
      <w:kern w:val="0"/>
      <w:sz w:val="32"/>
      <w:szCs w:val="32"/>
    </w:rPr>
  </w:style>
  <w:style w:type="paragraph" w:styleId="4">
    <w:name w:val="heading 3"/>
    <w:basedOn w:val="1"/>
    <w:next w:val="1"/>
    <w:link w:val="64"/>
    <w:qFormat/>
    <w:uiPriority w:val="9"/>
    <w:pPr>
      <w:widowControl/>
      <w:numPr>
        <w:ilvl w:val="2"/>
        <w:numId w:val="1"/>
      </w:numPr>
      <w:spacing w:after="160" w:line="360" w:lineRule="auto"/>
      <w:jc w:val="left"/>
      <w:outlineLvl w:val="2"/>
    </w:pPr>
    <w:rPr>
      <w:rFonts w:ascii="宋体" w:hAnsi="宋体"/>
      <w:b/>
      <w:bCs/>
      <w:kern w:val="0"/>
      <w:sz w:val="28"/>
      <w:szCs w:val="28"/>
      <w:lang w:eastAsia="en-US"/>
    </w:rPr>
  </w:style>
  <w:style w:type="paragraph" w:styleId="5">
    <w:name w:val="heading 4"/>
    <w:basedOn w:val="1"/>
    <w:next w:val="1"/>
    <w:link w:val="65"/>
    <w:qFormat/>
    <w:uiPriority w:val="9"/>
    <w:pPr>
      <w:keepNext/>
      <w:keepLines/>
      <w:numPr>
        <w:ilvl w:val="3"/>
        <w:numId w:val="1"/>
      </w:numPr>
      <w:spacing w:before="280" w:after="290" w:line="374" w:lineRule="auto"/>
      <w:outlineLvl w:val="3"/>
    </w:pPr>
    <w:rPr>
      <w:rFonts w:ascii="Arial" w:hAnsi="Arial" w:eastAsia="黑体"/>
      <w:b/>
      <w:bCs/>
      <w:kern w:val="0"/>
      <w:sz w:val="28"/>
      <w:szCs w:val="28"/>
      <w:lang w:val="zh-CN"/>
    </w:rPr>
  </w:style>
  <w:style w:type="paragraph" w:styleId="6">
    <w:name w:val="heading 5"/>
    <w:basedOn w:val="1"/>
    <w:next w:val="1"/>
    <w:link w:val="66"/>
    <w:qFormat/>
    <w:uiPriority w:val="0"/>
    <w:pPr>
      <w:keepNext/>
      <w:keepLines/>
      <w:numPr>
        <w:ilvl w:val="4"/>
        <w:numId w:val="1"/>
      </w:numPr>
      <w:tabs>
        <w:tab w:val="left" w:pos="1259"/>
        <w:tab w:val="left" w:pos="2781"/>
      </w:tabs>
      <w:spacing w:before="120" w:after="120" w:line="360" w:lineRule="auto"/>
      <w:outlineLvl w:val="4"/>
    </w:pPr>
    <w:rPr>
      <w:rFonts w:eastAsia="仿宋_GB2312"/>
      <w:b/>
      <w:sz w:val="28"/>
      <w:szCs w:val="20"/>
    </w:rPr>
  </w:style>
  <w:style w:type="paragraph" w:styleId="7">
    <w:name w:val="heading 6"/>
    <w:basedOn w:val="1"/>
    <w:next w:val="1"/>
    <w:link w:val="67"/>
    <w:qFormat/>
    <w:uiPriority w:val="0"/>
    <w:pPr>
      <w:keepNext/>
      <w:keepLines/>
      <w:numPr>
        <w:ilvl w:val="5"/>
        <w:numId w:val="1"/>
      </w:numPr>
      <w:tabs>
        <w:tab w:val="left" w:pos="1134"/>
        <w:tab w:val="left" w:pos="2520"/>
      </w:tabs>
      <w:spacing w:line="360" w:lineRule="auto"/>
      <w:outlineLvl w:val="5"/>
    </w:pPr>
    <w:rPr>
      <w:rFonts w:ascii="Arial" w:hAnsi="Arial" w:eastAsia="黑体"/>
      <w:b/>
      <w:bCs/>
      <w:sz w:val="28"/>
      <w:szCs w:val="28"/>
    </w:rPr>
  </w:style>
  <w:style w:type="paragraph" w:styleId="8">
    <w:name w:val="heading 7"/>
    <w:basedOn w:val="1"/>
    <w:next w:val="1"/>
    <w:link w:val="68"/>
    <w:qFormat/>
    <w:uiPriority w:val="0"/>
    <w:pPr>
      <w:keepNext/>
      <w:keepLines/>
      <w:numPr>
        <w:ilvl w:val="6"/>
        <w:numId w:val="1"/>
      </w:numPr>
      <w:tabs>
        <w:tab w:val="left" w:pos="1276"/>
        <w:tab w:val="left" w:pos="2940"/>
      </w:tabs>
      <w:spacing w:line="360" w:lineRule="auto"/>
      <w:outlineLvl w:val="6"/>
    </w:pPr>
    <w:rPr>
      <w:rFonts w:ascii="Arial" w:hAnsi="Arial" w:eastAsia="黑体"/>
      <w:b/>
      <w:bCs/>
      <w:sz w:val="28"/>
      <w:szCs w:val="28"/>
    </w:rPr>
  </w:style>
  <w:style w:type="paragraph" w:styleId="9">
    <w:name w:val="heading 8"/>
    <w:basedOn w:val="1"/>
    <w:next w:val="1"/>
    <w:link w:val="69"/>
    <w:qFormat/>
    <w:uiPriority w:val="9"/>
    <w:pPr>
      <w:keepNext/>
      <w:keepLines/>
      <w:numPr>
        <w:ilvl w:val="7"/>
        <w:numId w:val="1"/>
      </w:numPr>
      <w:spacing w:before="240" w:after="64" w:line="320" w:lineRule="auto"/>
      <w:outlineLvl w:val="7"/>
    </w:pPr>
    <w:rPr>
      <w:rFonts w:ascii="Calibri Light" w:hAnsi="Calibri Light"/>
      <w:sz w:val="24"/>
    </w:rPr>
  </w:style>
  <w:style w:type="paragraph" w:styleId="10">
    <w:name w:val="heading 9"/>
    <w:basedOn w:val="1"/>
    <w:next w:val="1"/>
    <w:link w:val="70"/>
    <w:qFormat/>
    <w:uiPriority w:val="9"/>
    <w:pPr>
      <w:keepNext/>
      <w:keepLines/>
      <w:numPr>
        <w:ilvl w:val="8"/>
        <w:numId w:val="1"/>
      </w:numPr>
      <w:outlineLvl w:val="8"/>
    </w:pPr>
    <w:rPr>
      <w:rFonts w:ascii="Cambria" w:hAnsi="Cambria"/>
      <w:b/>
      <w:sz w:val="28"/>
      <w:szCs w:val="21"/>
    </w:rPr>
  </w:style>
  <w:style w:type="character" w:default="1" w:styleId="46">
    <w:name w:val="Default Paragraph Font"/>
    <w:semiHidden/>
    <w:unhideWhenUsed/>
    <w:qFormat/>
    <w:uiPriority w:val="1"/>
  </w:style>
  <w:style w:type="table" w:default="1" w:styleId="44">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1260"/>
      <w:jc w:val="left"/>
    </w:pPr>
    <w:rPr>
      <w:rFonts w:ascii="Calibri" w:hAnsi="Calibri"/>
      <w:sz w:val="18"/>
      <w:szCs w:val="18"/>
    </w:rPr>
  </w:style>
  <w:style w:type="paragraph" w:styleId="12">
    <w:name w:val="Normal Indent"/>
    <w:basedOn w:val="1"/>
    <w:link w:val="71"/>
    <w:unhideWhenUsed/>
    <w:qFormat/>
    <w:uiPriority w:val="0"/>
    <w:pPr>
      <w:ind w:firstLine="420"/>
    </w:pPr>
    <w:rPr>
      <w:rFonts w:ascii="Calibri" w:hAnsi="Calibri"/>
      <w:szCs w:val="22"/>
    </w:rPr>
  </w:style>
  <w:style w:type="paragraph" w:styleId="13">
    <w:name w:val="caption"/>
    <w:basedOn w:val="1"/>
    <w:next w:val="1"/>
    <w:qFormat/>
    <w:uiPriority w:val="35"/>
    <w:rPr>
      <w:rFonts w:ascii="Arial" w:hAnsi="Arial" w:eastAsia="黑体" w:cs="Arial"/>
      <w:sz w:val="20"/>
      <w:szCs w:val="20"/>
    </w:rPr>
  </w:style>
  <w:style w:type="paragraph" w:styleId="14">
    <w:name w:val="Document Map"/>
    <w:basedOn w:val="1"/>
    <w:link w:val="73"/>
    <w:unhideWhenUsed/>
    <w:qFormat/>
    <w:uiPriority w:val="0"/>
    <w:rPr>
      <w:rFonts w:ascii="宋体"/>
      <w:kern w:val="0"/>
      <w:sz w:val="18"/>
      <w:szCs w:val="18"/>
      <w:lang w:val="zh-CN"/>
    </w:rPr>
  </w:style>
  <w:style w:type="paragraph" w:styleId="15">
    <w:name w:val="annotation text"/>
    <w:basedOn w:val="1"/>
    <w:link w:val="75"/>
    <w:unhideWhenUsed/>
    <w:qFormat/>
    <w:uiPriority w:val="99"/>
    <w:pPr>
      <w:jc w:val="left"/>
    </w:pPr>
    <w:rPr>
      <w:kern w:val="0"/>
      <w:sz w:val="20"/>
    </w:rPr>
  </w:style>
  <w:style w:type="paragraph" w:styleId="16">
    <w:name w:val="Body Text 3"/>
    <w:basedOn w:val="1"/>
    <w:link w:val="77"/>
    <w:unhideWhenUsed/>
    <w:qFormat/>
    <w:uiPriority w:val="0"/>
    <w:pPr>
      <w:spacing w:after="120"/>
    </w:pPr>
    <w:rPr>
      <w:kern w:val="0"/>
      <w:sz w:val="16"/>
      <w:szCs w:val="16"/>
    </w:rPr>
  </w:style>
  <w:style w:type="paragraph" w:styleId="17">
    <w:name w:val="Body Text"/>
    <w:basedOn w:val="1"/>
    <w:link w:val="79"/>
    <w:unhideWhenUsed/>
    <w:qFormat/>
    <w:uiPriority w:val="99"/>
    <w:pPr>
      <w:spacing w:line="360" w:lineRule="auto"/>
    </w:pPr>
    <w:rPr>
      <w:rFonts w:ascii="Calibri" w:hAnsi="Calibri"/>
      <w:szCs w:val="22"/>
    </w:rPr>
  </w:style>
  <w:style w:type="paragraph" w:styleId="18">
    <w:name w:val="Body Text Indent"/>
    <w:basedOn w:val="1"/>
    <w:link w:val="81"/>
    <w:unhideWhenUsed/>
    <w:qFormat/>
    <w:uiPriority w:val="0"/>
    <w:pPr>
      <w:ind w:firstLine="830" w:firstLineChars="352"/>
    </w:pPr>
    <w:rPr>
      <w:rFonts w:ascii="仿宋_GB2312" w:hAnsi="Calibri" w:eastAsia="仿宋_GB2312"/>
      <w:kern w:val="0"/>
      <w:sz w:val="32"/>
      <w:szCs w:val="20"/>
    </w:rPr>
  </w:style>
  <w:style w:type="paragraph" w:styleId="19">
    <w:name w:val="Block Text"/>
    <w:basedOn w:val="1"/>
    <w:qFormat/>
    <w:uiPriority w:val="0"/>
    <w:pPr>
      <w:spacing w:line="360" w:lineRule="auto"/>
      <w:ind w:left="-85" w:right="-244" w:firstLine="435"/>
    </w:pPr>
  </w:style>
  <w:style w:type="paragraph" w:styleId="20">
    <w:name w:val="toc 5"/>
    <w:basedOn w:val="1"/>
    <w:next w:val="1"/>
    <w:unhideWhenUsed/>
    <w:qFormat/>
    <w:uiPriority w:val="39"/>
    <w:pPr>
      <w:ind w:left="840"/>
      <w:jc w:val="left"/>
    </w:pPr>
    <w:rPr>
      <w:rFonts w:ascii="Calibri" w:hAnsi="Calibri"/>
      <w:sz w:val="18"/>
      <w:szCs w:val="18"/>
    </w:rPr>
  </w:style>
  <w:style w:type="paragraph" w:styleId="21">
    <w:name w:val="toc 3"/>
    <w:basedOn w:val="1"/>
    <w:next w:val="1"/>
    <w:unhideWhenUsed/>
    <w:qFormat/>
    <w:uiPriority w:val="39"/>
    <w:pPr>
      <w:tabs>
        <w:tab w:val="left" w:pos="900"/>
        <w:tab w:val="left" w:pos="1080"/>
      </w:tabs>
      <w:ind w:left="840" w:leftChars="400"/>
    </w:pPr>
    <w:rPr>
      <w:rFonts w:ascii="宋体" w:hAnsi="宋体"/>
      <w:i/>
      <w:iCs/>
    </w:rPr>
  </w:style>
  <w:style w:type="paragraph" w:styleId="22">
    <w:name w:val="Plain Text"/>
    <w:basedOn w:val="1"/>
    <w:link w:val="83"/>
    <w:unhideWhenUsed/>
    <w:qFormat/>
    <w:uiPriority w:val="0"/>
    <w:rPr>
      <w:rFonts w:ascii="宋体" w:hAnsi="Courier New"/>
      <w:kern w:val="0"/>
      <w:sz w:val="20"/>
      <w:szCs w:val="21"/>
    </w:rPr>
  </w:style>
  <w:style w:type="paragraph" w:styleId="23">
    <w:name w:val="toc 8"/>
    <w:basedOn w:val="1"/>
    <w:next w:val="1"/>
    <w:unhideWhenUsed/>
    <w:qFormat/>
    <w:uiPriority w:val="39"/>
    <w:pPr>
      <w:ind w:left="1470"/>
      <w:jc w:val="left"/>
    </w:pPr>
    <w:rPr>
      <w:rFonts w:ascii="Calibri" w:hAnsi="Calibri"/>
      <w:sz w:val="18"/>
      <w:szCs w:val="18"/>
    </w:rPr>
  </w:style>
  <w:style w:type="paragraph" w:styleId="24">
    <w:name w:val="Date"/>
    <w:basedOn w:val="1"/>
    <w:next w:val="1"/>
    <w:link w:val="85"/>
    <w:unhideWhenUsed/>
    <w:qFormat/>
    <w:uiPriority w:val="0"/>
    <w:pPr>
      <w:ind w:left="100" w:leftChars="2500"/>
    </w:pPr>
  </w:style>
  <w:style w:type="paragraph" w:styleId="25">
    <w:name w:val="Body Text Indent 2"/>
    <w:basedOn w:val="1"/>
    <w:link w:val="87"/>
    <w:qFormat/>
    <w:uiPriority w:val="0"/>
    <w:pPr>
      <w:spacing w:after="120" w:line="480" w:lineRule="auto"/>
      <w:ind w:left="420" w:leftChars="200"/>
    </w:pPr>
  </w:style>
  <w:style w:type="paragraph" w:styleId="26">
    <w:name w:val="Balloon Text"/>
    <w:basedOn w:val="1"/>
    <w:link w:val="89"/>
    <w:unhideWhenUsed/>
    <w:qFormat/>
    <w:uiPriority w:val="0"/>
    <w:rPr>
      <w:kern w:val="0"/>
      <w:sz w:val="18"/>
      <w:szCs w:val="18"/>
    </w:rPr>
  </w:style>
  <w:style w:type="paragraph" w:styleId="27">
    <w:name w:val="footer"/>
    <w:basedOn w:val="1"/>
    <w:link w:val="91"/>
    <w:unhideWhenUsed/>
    <w:qFormat/>
    <w:uiPriority w:val="99"/>
    <w:pPr>
      <w:tabs>
        <w:tab w:val="center" w:pos="4153"/>
        <w:tab w:val="right" w:pos="8306"/>
      </w:tabs>
      <w:snapToGrid w:val="0"/>
      <w:jc w:val="left"/>
    </w:pPr>
    <w:rPr>
      <w:kern w:val="0"/>
      <w:sz w:val="18"/>
      <w:szCs w:val="18"/>
    </w:rPr>
  </w:style>
  <w:style w:type="paragraph" w:styleId="28">
    <w:name w:val="header"/>
    <w:basedOn w:val="1"/>
    <w:link w:val="93"/>
    <w:unhideWhenUsed/>
    <w:qFormat/>
    <w:uiPriority w:val="99"/>
    <w:pPr>
      <w:pBdr>
        <w:bottom w:val="single" w:color="auto" w:sz="6" w:space="1"/>
      </w:pBdr>
      <w:tabs>
        <w:tab w:val="center" w:pos="4153"/>
        <w:tab w:val="right" w:pos="8306"/>
      </w:tabs>
      <w:snapToGrid w:val="0"/>
      <w:jc w:val="center"/>
    </w:pPr>
    <w:rPr>
      <w:kern w:val="0"/>
      <w:sz w:val="18"/>
      <w:szCs w:val="18"/>
      <w:lang w:val="zh-CN"/>
    </w:rPr>
  </w:style>
  <w:style w:type="paragraph" w:styleId="29">
    <w:name w:val="toc 1"/>
    <w:basedOn w:val="1"/>
    <w:next w:val="1"/>
    <w:unhideWhenUsed/>
    <w:qFormat/>
    <w:uiPriority w:val="39"/>
  </w:style>
  <w:style w:type="paragraph" w:styleId="30">
    <w:name w:val="toc 4"/>
    <w:basedOn w:val="1"/>
    <w:next w:val="1"/>
    <w:unhideWhenUsed/>
    <w:qFormat/>
    <w:uiPriority w:val="39"/>
    <w:pPr>
      <w:ind w:left="630"/>
      <w:jc w:val="left"/>
    </w:pPr>
    <w:rPr>
      <w:rFonts w:ascii="Calibri" w:hAnsi="Calibri"/>
      <w:sz w:val="18"/>
      <w:szCs w:val="18"/>
    </w:rPr>
  </w:style>
  <w:style w:type="paragraph" w:styleId="31">
    <w:name w:val="index heading"/>
    <w:basedOn w:val="1"/>
    <w:next w:val="32"/>
    <w:unhideWhenUsed/>
    <w:qFormat/>
    <w:uiPriority w:val="0"/>
    <w:rPr>
      <w:szCs w:val="20"/>
    </w:rPr>
  </w:style>
  <w:style w:type="paragraph" w:styleId="32">
    <w:name w:val="index 1"/>
    <w:basedOn w:val="1"/>
    <w:next w:val="1"/>
    <w:unhideWhenUsed/>
    <w:qFormat/>
    <w:uiPriority w:val="0"/>
  </w:style>
  <w:style w:type="paragraph" w:styleId="33">
    <w:name w:val="Subtitle"/>
    <w:basedOn w:val="1"/>
    <w:link w:val="94"/>
    <w:qFormat/>
    <w:uiPriority w:val="0"/>
    <w:pPr>
      <w:spacing w:before="240" w:after="60" w:line="312" w:lineRule="auto"/>
      <w:jc w:val="center"/>
      <w:outlineLvl w:val="1"/>
    </w:pPr>
    <w:rPr>
      <w:rFonts w:ascii="Arial" w:hAnsi="Arial"/>
      <w:b/>
      <w:bCs/>
      <w:kern w:val="28"/>
      <w:sz w:val="32"/>
      <w:szCs w:val="32"/>
    </w:rPr>
  </w:style>
  <w:style w:type="paragraph" w:styleId="34">
    <w:name w:val="toc 6"/>
    <w:basedOn w:val="1"/>
    <w:next w:val="1"/>
    <w:unhideWhenUsed/>
    <w:qFormat/>
    <w:uiPriority w:val="39"/>
    <w:pPr>
      <w:ind w:left="1050"/>
      <w:jc w:val="left"/>
    </w:pPr>
    <w:rPr>
      <w:rFonts w:ascii="Calibri" w:hAnsi="Calibri"/>
      <w:sz w:val="18"/>
      <w:szCs w:val="18"/>
    </w:rPr>
  </w:style>
  <w:style w:type="paragraph" w:styleId="35">
    <w:name w:val="Body Text Indent 3"/>
    <w:basedOn w:val="1"/>
    <w:link w:val="96"/>
    <w:unhideWhenUsed/>
    <w:qFormat/>
    <w:uiPriority w:val="0"/>
    <w:pPr>
      <w:spacing w:line="360" w:lineRule="auto"/>
      <w:ind w:firstLine="420" w:firstLineChars="200"/>
    </w:pPr>
    <w:rPr>
      <w:kern w:val="0"/>
      <w:sz w:val="20"/>
      <w:szCs w:val="20"/>
    </w:rPr>
  </w:style>
  <w:style w:type="paragraph" w:styleId="36">
    <w:name w:val="toc 2"/>
    <w:basedOn w:val="1"/>
    <w:next w:val="1"/>
    <w:unhideWhenUsed/>
    <w:qFormat/>
    <w:uiPriority w:val="39"/>
    <w:pPr>
      <w:tabs>
        <w:tab w:val="right" w:leader="dot" w:pos="8302"/>
      </w:tabs>
      <w:jc w:val="left"/>
    </w:pPr>
    <w:rPr>
      <w:rFonts w:ascii="仿宋_GB2312" w:hAnsi="仿宋" w:eastAsia="仿宋_GB2312"/>
      <w:b/>
      <w:smallCaps/>
      <w:kern w:val="0"/>
      <w:szCs w:val="21"/>
    </w:rPr>
  </w:style>
  <w:style w:type="paragraph" w:styleId="37">
    <w:name w:val="toc 9"/>
    <w:basedOn w:val="1"/>
    <w:next w:val="1"/>
    <w:unhideWhenUsed/>
    <w:qFormat/>
    <w:uiPriority w:val="39"/>
    <w:pPr>
      <w:ind w:left="1680"/>
      <w:jc w:val="left"/>
    </w:pPr>
    <w:rPr>
      <w:rFonts w:ascii="Calibri" w:hAnsi="Calibri"/>
      <w:sz w:val="18"/>
      <w:szCs w:val="18"/>
    </w:rPr>
  </w:style>
  <w:style w:type="paragraph" w:styleId="38">
    <w:name w:val="Body Text 2"/>
    <w:basedOn w:val="1"/>
    <w:link w:val="97"/>
    <w:qFormat/>
    <w:uiPriority w:val="0"/>
    <w:pPr>
      <w:spacing w:after="120" w:line="480" w:lineRule="auto"/>
    </w:pPr>
    <w:rPr>
      <w:rFonts w:ascii="Calibri" w:hAnsi="Calibri"/>
      <w:szCs w:val="22"/>
    </w:rPr>
  </w:style>
  <w:style w:type="paragraph" w:styleId="39">
    <w:name w:val="HTML Preformatted"/>
    <w:basedOn w:val="1"/>
    <w:link w:val="98"/>
    <w:qFormat/>
    <w:uiPriority w:val="0"/>
    <w:rPr>
      <w:rFonts w:ascii="黑体" w:hAnsi="Courier New" w:eastAsia="黑体"/>
      <w:sz w:val="20"/>
      <w:szCs w:val="21"/>
    </w:rPr>
  </w:style>
  <w:style w:type="paragraph" w:styleId="40">
    <w:name w:val="Normal (Web)"/>
    <w:basedOn w:val="1"/>
    <w:unhideWhenUsed/>
    <w:qFormat/>
    <w:uiPriority w:val="0"/>
    <w:pPr>
      <w:widowControl/>
      <w:spacing w:before="100" w:beforeAutospacing="1" w:after="100" w:afterAutospacing="1"/>
      <w:jc w:val="left"/>
    </w:pPr>
    <w:rPr>
      <w:rFonts w:ascii="宋体" w:hAnsi="宋体"/>
      <w:color w:val="000000"/>
      <w:kern w:val="0"/>
      <w:sz w:val="24"/>
    </w:rPr>
  </w:style>
  <w:style w:type="paragraph" w:styleId="41">
    <w:name w:val="Title"/>
    <w:basedOn w:val="1"/>
    <w:link w:val="100"/>
    <w:qFormat/>
    <w:uiPriority w:val="0"/>
    <w:pPr>
      <w:spacing w:before="240" w:after="60"/>
      <w:jc w:val="center"/>
      <w:outlineLvl w:val="0"/>
    </w:pPr>
    <w:rPr>
      <w:rFonts w:ascii="Arial" w:hAnsi="Arial"/>
      <w:b/>
      <w:bCs/>
      <w:kern w:val="0"/>
      <w:sz w:val="32"/>
      <w:szCs w:val="32"/>
      <w:lang w:val="zh-CN"/>
    </w:rPr>
  </w:style>
  <w:style w:type="paragraph" w:styleId="42">
    <w:name w:val="annotation subject"/>
    <w:basedOn w:val="15"/>
    <w:next w:val="15"/>
    <w:link w:val="102"/>
    <w:unhideWhenUsed/>
    <w:qFormat/>
    <w:uiPriority w:val="0"/>
    <w:rPr>
      <w:b/>
      <w:bCs/>
    </w:rPr>
  </w:style>
  <w:style w:type="paragraph" w:styleId="43">
    <w:name w:val="Body Text First Indent"/>
    <w:basedOn w:val="17"/>
    <w:link w:val="103"/>
    <w:unhideWhenUsed/>
    <w:qFormat/>
    <w:uiPriority w:val="0"/>
    <w:pPr>
      <w:spacing w:after="120" w:line="240" w:lineRule="auto"/>
      <w:ind w:firstLine="420" w:firstLineChars="100"/>
    </w:pPr>
    <w:rPr>
      <w:rFonts w:ascii="Times New Roman" w:hAnsi="Times New Roman"/>
      <w:kern w:val="0"/>
      <w:sz w:val="20"/>
      <w:szCs w:val="24"/>
    </w:rPr>
  </w:style>
  <w:style w:type="table" w:styleId="45">
    <w:name w:val="Table Grid"/>
    <w:basedOn w:val="44"/>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rFonts w:hint="default" w:ascii="Tahoma" w:hAnsi="Tahoma" w:eastAsia="宋体" w:cs="Tahoma"/>
      <w:b/>
      <w:bCs/>
      <w:spacing w:val="10"/>
      <w:sz w:val="24"/>
      <w:lang w:val="en-US" w:eastAsia="zh-CN" w:bidi="ar-SA"/>
    </w:rPr>
  </w:style>
  <w:style w:type="character" w:styleId="48">
    <w:name w:val="page number"/>
    <w:qFormat/>
    <w:uiPriority w:val="0"/>
  </w:style>
  <w:style w:type="character" w:styleId="49">
    <w:name w:val="FollowedHyperlink"/>
    <w:unhideWhenUsed/>
    <w:qFormat/>
    <w:uiPriority w:val="0"/>
    <w:rPr>
      <w:color w:val="800080"/>
      <w:u w:val="single"/>
    </w:rPr>
  </w:style>
  <w:style w:type="character" w:styleId="50">
    <w:name w:val="Emphasis"/>
    <w:qFormat/>
    <w:uiPriority w:val="20"/>
    <w:rPr>
      <w:rFonts w:hint="eastAsia" w:ascii="宋体" w:hAnsi="宋体" w:eastAsia="宋体"/>
      <w:caps/>
      <w:spacing w:val="5"/>
      <w:kern w:val="2"/>
      <w:sz w:val="20"/>
      <w:szCs w:val="20"/>
      <w:lang w:val="en-US" w:eastAsia="zh-CN" w:bidi="ar-SA"/>
    </w:rPr>
  </w:style>
  <w:style w:type="character" w:styleId="51">
    <w:name w:val="Hyperlink"/>
    <w:unhideWhenUsed/>
    <w:qFormat/>
    <w:uiPriority w:val="99"/>
    <w:rPr>
      <w:color w:val="0000FF"/>
      <w:u w:val="single"/>
    </w:rPr>
  </w:style>
  <w:style w:type="character" w:styleId="52">
    <w:name w:val="annotation reference"/>
    <w:unhideWhenUsed/>
    <w:qFormat/>
    <w:uiPriority w:val="99"/>
    <w:rPr>
      <w:sz w:val="21"/>
      <w:szCs w:val="21"/>
    </w:rPr>
  </w:style>
  <w:style w:type="character" w:customStyle="1" w:styleId="53">
    <w:name w:val="标题 1 字符"/>
    <w:basedOn w:val="46"/>
    <w:qFormat/>
    <w:uiPriority w:val="9"/>
    <w:rPr>
      <w:rFonts w:ascii="Times New Roman" w:hAnsi="Times New Roman" w:eastAsia="宋体" w:cs="Times New Roman"/>
      <w:b/>
      <w:bCs/>
      <w:kern w:val="44"/>
      <w:sz w:val="44"/>
      <w:szCs w:val="44"/>
    </w:rPr>
  </w:style>
  <w:style w:type="character" w:customStyle="1" w:styleId="54">
    <w:name w:val="标题 2 字符"/>
    <w:basedOn w:val="46"/>
    <w:qFormat/>
    <w:uiPriority w:val="0"/>
    <w:rPr>
      <w:rFonts w:asciiTheme="majorHAnsi" w:hAnsiTheme="majorHAnsi" w:eastAsiaTheme="majorEastAsia" w:cstheme="majorBidi"/>
      <w:b/>
      <w:bCs/>
      <w:sz w:val="32"/>
      <w:szCs w:val="32"/>
    </w:rPr>
  </w:style>
  <w:style w:type="character" w:customStyle="1" w:styleId="55">
    <w:name w:val="标题 3 字符"/>
    <w:basedOn w:val="46"/>
    <w:qFormat/>
    <w:uiPriority w:val="9"/>
    <w:rPr>
      <w:rFonts w:ascii="Times New Roman" w:hAnsi="Times New Roman" w:eastAsia="宋体" w:cs="Times New Roman"/>
      <w:b/>
      <w:bCs/>
      <w:sz w:val="32"/>
      <w:szCs w:val="32"/>
    </w:rPr>
  </w:style>
  <w:style w:type="character" w:customStyle="1" w:styleId="56">
    <w:name w:val="标题 4 字符"/>
    <w:basedOn w:val="46"/>
    <w:qFormat/>
    <w:uiPriority w:val="0"/>
    <w:rPr>
      <w:rFonts w:asciiTheme="majorHAnsi" w:hAnsiTheme="majorHAnsi" w:eastAsiaTheme="majorEastAsia" w:cstheme="majorBidi"/>
      <w:b/>
      <w:bCs/>
      <w:sz w:val="28"/>
      <w:szCs w:val="28"/>
    </w:rPr>
  </w:style>
  <w:style w:type="character" w:customStyle="1" w:styleId="57">
    <w:name w:val="标题 5 字符"/>
    <w:basedOn w:val="46"/>
    <w:qFormat/>
    <w:uiPriority w:val="0"/>
    <w:rPr>
      <w:rFonts w:ascii="Times New Roman" w:hAnsi="Times New Roman" w:eastAsia="宋体" w:cs="Times New Roman"/>
      <w:b/>
      <w:bCs/>
      <w:sz w:val="28"/>
      <w:szCs w:val="28"/>
    </w:rPr>
  </w:style>
  <w:style w:type="character" w:customStyle="1" w:styleId="58">
    <w:name w:val="标题 6 字符"/>
    <w:basedOn w:val="46"/>
    <w:qFormat/>
    <w:uiPriority w:val="0"/>
    <w:rPr>
      <w:rFonts w:asciiTheme="majorHAnsi" w:hAnsiTheme="majorHAnsi" w:eastAsiaTheme="majorEastAsia" w:cstheme="majorBidi"/>
      <w:b/>
      <w:bCs/>
      <w:sz w:val="24"/>
      <w:szCs w:val="24"/>
    </w:rPr>
  </w:style>
  <w:style w:type="character" w:customStyle="1" w:styleId="59">
    <w:name w:val="标题 7 字符"/>
    <w:basedOn w:val="46"/>
    <w:qFormat/>
    <w:uiPriority w:val="0"/>
    <w:rPr>
      <w:rFonts w:ascii="Times New Roman" w:hAnsi="Times New Roman" w:eastAsia="宋体" w:cs="Times New Roman"/>
      <w:b/>
      <w:bCs/>
      <w:sz w:val="24"/>
      <w:szCs w:val="24"/>
    </w:rPr>
  </w:style>
  <w:style w:type="character" w:customStyle="1" w:styleId="60">
    <w:name w:val="标题 8 字符"/>
    <w:basedOn w:val="46"/>
    <w:qFormat/>
    <w:uiPriority w:val="0"/>
    <w:rPr>
      <w:rFonts w:asciiTheme="majorHAnsi" w:hAnsiTheme="majorHAnsi" w:eastAsiaTheme="majorEastAsia" w:cstheme="majorBidi"/>
      <w:sz w:val="24"/>
      <w:szCs w:val="24"/>
    </w:rPr>
  </w:style>
  <w:style w:type="character" w:customStyle="1" w:styleId="61">
    <w:name w:val="标题 9 字符"/>
    <w:basedOn w:val="46"/>
    <w:qFormat/>
    <w:uiPriority w:val="0"/>
    <w:rPr>
      <w:rFonts w:asciiTheme="majorHAnsi" w:hAnsiTheme="majorHAnsi" w:eastAsiaTheme="majorEastAsia" w:cstheme="majorBidi"/>
      <w:szCs w:val="21"/>
    </w:rPr>
  </w:style>
  <w:style w:type="character" w:customStyle="1" w:styleId="62">
    <w:name w:val="标题 1 字符2"/>
    <w:link w:val="2"/>
    <w:qFormat/>
    <w:uiPriority w:val="9"/>
    <w:rPr>
      <w:rFonts w:ascii="宋体" w:hAnsi="宋体" w:eastAsia="宋体" w:cs="Times New Roman"/>
      <w:b/>
      <w:bCs/>
      <w:kern w:val="44"/>
      <w:sz w:val="44"/>
      <w:szCs w:val="44"/>
    </w:rPr>
  </w:style>
  <w:style w:type="character" w:customStyle="1" w:styleId="63">
    <w:name w:val="标题 2 字符2"/>
    <w:link w:val="3"/>
    <w:qFormat/>
    <w:uiPriority w:val="0"/>
    <w:rPr>
      <w:rFonts w:ascii="宋体" w:hAnsi="宋体" w:eastAsia="宋体" w:cs="Times New Roman"/>
      <w:b/>
      <w:bCs/>
      <w:kern w:val="0"/>
      <w:sz w:val="32"/>
      <w:szCs w:val="32"/>
    </w:rPr>
  </w:style>
  <w:style w:type="character" w:customStyle="1" w:styleId="64">
    <w:name w:val="标题 3 字符2"/>
    <w:link w:val="4"/>
    <w:qFormat/>
    <w:uiPriority w:val="9"/>
    <w:rPr>
      <w:rFonts w:ascii="宋体" w:hAnsi="宋体" w:eastAsia="宋体" w:cs="Times New Roman"/>
      <w:b/>
      <w:bCs/>
      <w:kern w:val="0"/>
      <w:sz w:val="28"/>
      <w:szCs w:val="28"/>
      <w:lang w:eastAsia="en-US"/>
    </w:rPr>
  </w:style>
  <w:style w:type="character" w:customStyle="1" w:styleId="65">
    <w:name w:val="标题 4 字符2"/>
    <w:link w:val="5"/>
    <w:qFormat/>
    <w:uiPriority w:val="9"/>
    <w:rPr>
      <w:rFonts w:ascii="Arial" w:hAnsi="Arial" w:eastAsia="黑体" w:cs="Times New Roman"/>
      <w:b/>
      <w:bCs/>
      <w:kern w:val="0"/>
      <w:sz w:val="28"/>
      <w:szCs w:val="28"/>
      <w:lang w:val="zh-CN"/>
    </w:rPr>
  </w:style>
  <w:style w:type="character" w:customStyle="1" w:styleId="66">
    <w:name w:val="标题 5 字符1"/>
    <w:link w:val="6"/>
    <w:qFormat/>
    <w:uiPriority w:val="0"/>
    <w:rPr>
      <w:rFonts w:ascii="Times New Roman" w:hAnsi="Times New Roman" w:eastAsia="仿宋_GB2312" w:cs="Times New Roman"/>
      <w:b/>
      <w:sz w:val="28"/>
      <w:szCs w:val="20"/>
    </w:rPr>
  </w:style>
  <w:style w:type="character" w:customStyle="1" w:styleId="67">
    <w:name w:val="标题 6 字符1"/>
    <w:link w:val="7"/>
    <w:qFormat/>
    <w:uiPriority w:val="0"/>
    <w:rPr>
      <w:rFonts w:ascii="Arial" w:hAnsi="Arial" w:eastAsia="黑体" w:cs="Times New Roman"/>
      <w:b/>
      <w:bCs/>
      <w:sz w:val="28"/>
      <w:szCs w:val="28"/>
    </w:rPr>
  </w:style>
  <w:style w:type="character" w:customStyle="1" w:styleId="68">
    <w:name w:val="标题 7 字符1"/>
    <w:link w:val="8"/>
    <w:qFormat/>
    <w:uiPriority w:val="0"/>
    <w:rPr>
      <w:rFonts w:ascii="Arial" w:hAnsi="Arial" w:eastAsia="黑体" w:cs="Times New Roman"/>
      <w:b/>
      <w:bCs/>
      <w:sz w:val="28"/>
      <w:szCs w:val="28"/>
    </w:rPr>
  </w:style>
  <w:style w:type="character" w:customStyle="1" w:styleId="69">
    <w:name w:val="标题 8 字符1"/>
    <w:link w:val="9"/>
    <w:qFormat/>
    <w:uiPriority w:val="9"/>
    <w:rPr>
      <w:rFonts w:ascii="Calibri Light" w:hAnsi="Calibri Light" w:eastAsia="宋体" w:cs="Times New Roman"/>
      <w:sz w:val="24"/>
      <w:szCs w:val="24"/>
    </w:rPr>
  </w:style>
  <w:style w:type="character" w:customStyle="1" w:styleId="70">
    <w:name w:val="标题 9 字符1"/>
    <w:link w:val="10"/>
    <w:qFormat/>
    <w:uiPriority w:val="9"/>
    <w:rPr>
      <w:rFonts w:ascii="Cambria" w:hAnsi="Cambria" w:eastAsia="宋体" w:cs="Times New Roman"/>
      <w:b/>
      <w:sz w:val="28"/>
      <w:szCs w:val="21"/>
    </w:rPr>
  </w:style>
  <w:style w:type="character" w:customStyle="1" w:styleId="71">
    <w:name w:val="正文缩进 字符2"/>
    <w:link w:val="12"/>
    <w:qFormat/>
    <w:locked/>
    <w:uiPriority w:val="0"/>
    <w:rPr>
      <w:rFonts w:ascii="Calibri" w:hAnsi="Calibri" w:eastAsia="宋体" w:cs="Times New Roman"/>
    </w:rPr>
  </w:style>
  <w:style w:type="character" w:customStyle="1" w:styleId="72">
    <w:name w:val="文档结构图 字符"/>
    <w:basedOn w:val="46"/>
    <w:qFormat/>
    <w:uiPriority w:val="0"/>
    <w:rPr>
      <w:rFonts w:ascii="Microsoft YaHei UI" w:hAnsi="Times New Roman" w:eastAsia="Microsoft YaHei UI" w:cs="Times New Roman"/>
      <w:sz w:val="18"/>
      <w:szCs w:val="18"/>
    </w:rPr>
  </w:style>
  <w:style w:type="character" w:customStyle="1" w:styleId="73">
    <w:name w:val="文档结构图 字符2"/>
    <w:link w:val="14"/>
    <w:qFormat/>
    <w:uiPriority w:val="0"/>
    <w:rPr>
      <w:rFonts w:ascii="宋体" w:hAnsi="Times New Roman" w:eastAsia="宋体" w:cs="Times New Roman"/>
      <w:kern w:val="0"/>
      <w:sz w:val="18"/>
      <w:szCs w:val="18"/>
      <w:lang w:val="zh-CN"/>
    </w:rPr>
  </w:style>
  <w:style w:type="character" w:customStyle="1" w:styleId="74">
    <w:name w:val="批注文字 字符"/>
    <w:basedOn w:val="46"/>
    <w:qFormat/>
    <w:uiPriority w:val="99"/>
    <w:rPr>
      <w:rFonts w:ascii="Times New Roman" w:hAnsi="Times New Roman" w:eastAsia="宋体" w:cs="Times New Roman"/>
      <w:szCs w:val="24"/>
    </w:rPr>
  </w:style>
  <w:style w:type="character" w:customStyle="1" w:styleId="75">
    <w:name w:val="批注文字 字符3"/>
    <w:link w:val="15"/>
    <w:qFormat/>
    <w:uiPriority w:val="99"/>
    <w:rPr>
      <w:rFonts w:ascii="Times New Roman" w:hAnsi="Times New Roman" w:eastAsia="宋体" w:cs="Times New Roman"/>
      <w:kern w:val="0"/>
      <w:sz w:val="20"/>
      <w:szCs w:val="24"/>
    </w:rPr>
  </w:style>
  <w:style w:type="character" w:customStyle="1" w:styleId="76">
    <w:name w:val="正文文本 3 字符"/>
    <w:basedOn w:val="46"/>
    <w:qFormat/>
    <w:uiPriority w:val="0"/>
    <w:rPr>
      <w:rFonts w:ascii="Times New Roman" w:hAnsi="Times New Roman" w:eastAsia="宋体" w:cs="Times New Roman"/>
      <w:sz w:val="16"/>
      <w:szCs w:val="16"/>
    </w:rPr>
  </w:style>
  <w:style w:type="character" w:customStyle="1" w:styleId="77">
    <w:name w:val="正文文本 3 字符1"/>
    <w:link w:val="16"/>
    <w:qFormat/>
    <w:uiPriority w:val="0"/>
    <w:rPr>
      <w:rFonts w:ascii="Times New Roman" w:hAnsi="Times New Roman" w:eastAsia="宋体" w:cs="Times New Roman"/>
      <w:kern w:val="0"/>
      <w:sz w:val="16"/>
      <w:szCs w:val="16"/>
    </w:rPr>
  </w:style>
  <w:style w:type="character" w:customStyle="1" w:styleId="78">
    <w:name w:val="正文文本 字符"/>
    <w:basedOn w:val="46"/>
    <w:qFormat/>
    <w:uiPriority w:val="0"/>
    <w:rPr>
      <w:rFonts w:ascii="Times New Roman" w:hAnsi="Times New Roman" w:eastAsia="宋体" w:cs="Times New Roman"/>
      <w:szCs w:val="24"/>
    </w:rPr>
  </w:style>
  <w:style w:type="character" w:customStyle="1" w:styleId="79">
    <w:name w:val="正文文本 字符3"/>
    <w:basedOn w:val="46"/>
    <w:link w:val="17"/>
    <w:qFormat/>
    <w:locked/>
    <w:uiPriority w:val="99"/>
    <w:rPr>
      <w:rFonts w:ascii="Calibri" w:hAnsi="Calibri" w:eastAsia="宋体" w:cs="Times New Roman"/>
    </w:rPr>
  </w:style>
  <w:style w:type="character" w:customStyle="1" w:styleId="80">
    <w:name w:val="正文文本缩进 字符"/>
    <w:basedOn w:val="46"/>
    <w:qFormat/>
    <w:uiPriority w:val="0"/>
    <w:rPr>
      <w:rFonts w:ascii="Times New Roman" w:hAnsi="Times New Roman" w:eastAsia="宋体" w:cs="Times New Roman"/>
      <w:szCs w:val="24"/>
    </w:rPr>
  </w:style>
  <w:style w:type="character" w:customStyle="1" w:styleId="81">
    <w:name w:val="正文文本缩进 字符1"/>
    <w:link w:val="18"/>
    <w:qFormat/>
    <w:locked/>
    <w:uiPriority w:val="0"/>
    <w:rPr>
      <w:rFonts w:ascii="仿宋_GB2312" w:hAnsi="Calibri" w:eastAsia="仿宋_GB2312" w:cs="Times New Roman"/>
      <w:kern w:val="0"/>
      <w:sz w:val="32"/>
      <w:szCs w:val="20"/>
    </w:rPr>
  </w:style>
  <w:style w:type="character" w:customStyle="1" w:styleId="82">
    <w:name w:val="纯文本 字符"/>
    <w:basedOn w:val="46"/>
    <w:qFormat/>
    <w:uiPriority w:val="0"/>
    <w:rPr>
      <w:rFonts w:hAnsi="Courier New" w:cs="Courier New" w:asciiTheme="minorEastAsia"/>
      <w:szCs w:val="24"/>
    </w:rPr>
  </w:style>
  <w:style w:type="character" w:customStyle="1" w:styleId="83">
    <w:name w:val="纯文本 字符2"/>
    <w:link w:val="22"/>
    <w:qFormat/>
    <w:locked/>
    <w:uiPriority w:val="0"/>
    <w:rPr>
      <w:rFonts w:ascii="宋体" w:hAnsi="Courier New" w:eastAsia="宋体" w:cs="Times New Roman"/>
      <w:kern w:val="0"/>
      <w:sz w:val="20"/>
      <w:szCs w:val="21"/>
    </w:rPr>
  </w:style>
  <w:style w:type="character" w:customStyle="1" w:styleId="84">
    <w:name w:val="日期 字符"/>
    <w:basedOn w:val="46"/>
    <w:qFormat/>
    <w:uiPriority w:val="0"/>
    <w:rPr>
      <w:rFonts w:ascii="Times New Roman" w:hAnsi="Times New Roman" w:eastAsia="宋体" w:cs="Times New Roman"/>
      <w:szCs w:val="24"/>
    </w:rPr>
  </w:style>
  <w:style w:type="character" w:customStyle="1" w:styleId="85">
    <w:name w:val="日期 字符1"/>
    <w:link w:val="24"/>
    <w:qFormat/>
    <w:uiPriority w:val="0"/>
    <w:rPr>
      <w:rFonts w:ascii="Times New Roman" w:hAnsi="Times New Roman" w:eastAsia="宋体" w:cs="Times New Roman"/>
      <w:szCs w:val="24"/>
    </w:rPr>
  </w:style>
  <w:style w:type="character" w:customStyle="1" w:styleId="86">
    <w:name w:val="正文文本缩进 2 字符"/>
    <w:basedOn w:val="46"/>
    <w:qFormat/>
    <w:uiPriority w:val="0"/>
    <w:rPr>
      <w:rFonts w:ascii="Times New Roman" w:hAnsi="Times New Roman" w:eastAsia="宋体" w:cs="Times New Roman"/>
      <w:szCs w:val="24"/>
    </w:rPr>
  </w:style>
  <w:style w:type="character" w:customStyle="1" w:styleId="87">
    <w:name w:val="正文文本缩进 2 字符1"/>
    <w:link w:val="25"/>
    <w:qFormat/>
    <w:uiPriority w:val="0"/>
    <w:rPr>
      <w:rFonts w:ascii="Times New Roman" w:hAnsi="Times New Roman" w:eastAsia="宋体" w:cs="Times New Roman"/>
      <w:szCs w:val="24"/>
    </w:rPr>
  </w:style>
  <w:style w:type="character" w:customStyle="1" w:styleId="88">
    <w:name w:val="批注框文本 字符"/>
    <w:basedOn w:val="46"/>
    <w:qFormat/>
    <w:uiPriority w:val="0"/>
    <w:rPr>
      <w:rFonts w:ascii="Times New Roman" w:hAnsi="Times New Roman" w:eastAsia="宋体" w:cs="Times New Roman"/>
      <w:sz w:val="18"/>
      <w:szCs w:val="18"/>
    </w:rPr>
  </w:style>
  <w:style w:type="character" w:customStyle="1" w:styleId="89">
    <w:name w:val="批注框文本 字符2"/>
    <w:link w:val="26"/>
    <w:qFormat/>
    <w:uiPriority w:val="0"/>
    <w:rPr>
      <w:rFonts w:ascii="Times New Roman" w:hAnsi="Times New Roman" w:eastAsia="宋体" w:cs="Times New Roman"/>
      <w:kern w:val="0"/>
      <w:sz w:val="18"/>
      <w:szCs w:val="18"/>
    </w:rPr>
  </w:style>
  <w:style w:type="character" w:customStyle="1" w:styleId="90">
    <w:name w:val="页脚 字符"/>
    <w:basedOn w:val="46"/>
    <w:qFormat/>
    <w:uiPriority w:val="99"/>
    <w:rPr>
      <w:rFonts w:ascii="Times New Roman" w:hAnsi="Times New Roman" w:eastAsia="宋体" w:cs="Times New Roman"/>
      <w:sz w:val="18"/>
      <w:szCs w:val="18"/>
    </w:rPr>
  </w:style>
  <w:style w:type="character" w:customStyle="1" w:styleId="91">
    <w:name w:val="页脚 字符3"/>
    <w:link w:val="27"/>
    <w:qFormat/>
    <w:uiPriority w:val="99"/>
    <w:rPr>
      <w:rFonts w:ascii="Times New Roman" w:hAnsi="Times New Roman" w:eastAsia="宋体" w:cs="Times New Roman"/>
      <w:kern w:val="0"/>
      <w:sz w:val="18"/>
      <w:szCs w:val="18"/>
    </w:rPr>
  </w:style>
  <w:style w:type="character" w:customStyle="1" w:styleId="92">
    <w:name w:val="页眉 字符"/>
    <w:basedOn w:val="46"/>
    <w:qFormat/>
    <w:uiPriority w:val="99"/>
    <w:rPr>
      <w:rFonts w:ascii="Times New Roman" w:hAnsi="Times New Roman" w:eastAsia="宋体" w:cs="Times New Roman"/>
      <w:sz w:val="18"/>
      <w:szCs w:val="18"/>
    </w:rPr>
  </w:style>
  <w:style w:type="character" w:customStyle="1" w:styleId="93">
    <w:name w:val="页眉 字符3"/>
    <w:link w:val="28"/>
    <w:qFormat/>
    <w:uiPriority w:val="99"/>
    <w:rPr>
      <w:rFonts w:ascii="Times New Roman" w:hAnsi="Times New Roman" w:eastAsia="宋体" w:cs="Times New Roman"/>
      <w:kern w:val="0"/>
      <w:sz w:val="18"/>
      <w:szCs w:val="18"/>
      <w:lang w:val="zh-CN"/>
    </w:rPr>
  </w:style>
  <w:style w:type="character" w:customStyle="1" w:styleId="94">
    <w:name w:val="副标题 字符"/>
    <w:basedOn w:val="46"/>
    <w:link w:val="33"/>
    <w:qFormat/>
    <w:uiPriority w:val="0"/>
    <w:rPr>
      <w:rFonts w:ascii="Arial" w:hAnsi="Arial" w:eastAsia="宋体" w:cs="Times New Roman"/>
      <w:b/>
      <w:bCs/>
      <w:kern w:val="28"/>
      <w:sz w:val="32"/>
      <w:szCs w:val="32"/>
    </w:rPr>
  </w:style>
  <w:style w:type="character" w:customStyle="1" w:styleId="95">
    <w:name w:val="正文文本缩进 3 字符"/>
    <w:basedOn w:val="46"/>
    <w:qFormat/>
    <w:uiPriority w:val="0"/>
    <w:rPr>
      <w:rFonts w:ascii="Times New Roman" w:hAnsi="Times New Roman" w:eastAsia="宋体" w:cs="Times New Roman"/>
      <w:sz w:val="16"/>
      <w:szCs w:val="16"/>
    </w:rPr>
  </w:style>
  <w:style w:type="character" w:customStyle="1" w:styleId="96">
    <w:name w:val="正文文本缩进 3 字符1"/>
    <w:link w:val="35"/>
    <w:qFormat/>
    <w:uiPriority w:val="0"/>
    <w:rPr>
      <w:rFonts w:ascii="Times New Roman" w:hAnsi="Times New Roman" w:eastAsia="宋体" w:cs="Times New Roman"/>
      <w:kern w:val="0"/>
      <w:sz w:val="20"/>
      <w:szCs w:val="20"/>
    </w:rPr>
  </w:style>
  <w:style w:type="character" w:customStyle="1" w:styleId="97">
    <w:name w:val="正文文本 2 字符"/>
    <w:basedOn w:val="46"/>
    <w:link w:val="38"/>
    <w:qFormat/>
    <w:uiPriority w:val="0"/>
    <w:rPr>
      <w:rFonts w:ascii="Calibri" w:hAnsi="Calibri" w:eastAsia="宋体" w:cs="Times New Roman"/>
    </w:rPr>
  </w:style>
  <w:style w:type="character" w:customStyle="1" w:styleId="98">
    <w:name w:val="HTML 预设格式 字符"/>
    <w:basedOn w:val="46"/>
    <w:link w:val="39"/>
    <w:qFormat/>
    <w:uiPriority w:val="0"/>
    <w:rPr>
      <w:rFonts w:ascii="黑体" w:hAnsi="Courier New" w:eastAsia="黑体" w:cs="Times New Roman"/>
      <w:sz w:val="20"/>
      <w:szCs w:val="21"/>
    </w:rPr>
  </w:style>
  <w:style w:type="character" w:customStyle="1" w:styleId="99">
    <w:name w:val="标题 字符"/>
    <w:basedOn w:val="46"/>
    <w:qFormat/>
    <w:uiPriority w:val="0"/>
    <w:rPr>
      <w:rFonts w:asciiTheme="majorHAnsi" w:hAnsiTheme="majorHAnsi" w:eastAsiaTheme="majorEastAsia" w:cstheme="majorBidi"/>
      <w:b/>
      <w:bCs/>
      <w:sz w:val="32"/>
      <w:szCs w:val="32"/>
    </w:rPr>
  </w:style>
  <w:style w:type="character" w:customStyle="1" w:styleId="100">
    <w:name w:val="标题 字符1"/>
    <w:link w:val="41"/>
    <w:qFormat/>
    <w:uiPriority w:val="0"/>
    <w:rPr>
      <w:rFonts w:ascii="Arial" w:hAnsi="Arial" w:eastAsia="宋体" w:cs="Times New Roman"/>
      <w:b/>
      <w:bCs/>
      <w:kern w:val="0"/>
      <w:sz w:val="32"/>
      <w:szCs w:val="32"/>
      <w:lang w:val="zh-CN"/>
    </w:rPr>
  </w:style>
  <w:style w:type="character" w:customStyle="1" w:styleId="101">
    <w:name w:val="批注主题 字符"/>
    <w:basedOn w:val="74"/>
    <w:qFormat/>
    <w:uiPriority w:val="0"/>
    <w:rPr>
      <w:rFonts w:ascii="Times New Roman" w:hAnsi="Times New Roman" w:eastAsia="宋体" w:cs="Times New Roman"/>
      <w:b/>
      <w:bCs/>
      <w:szCs w:val="24"/>
    </w:rPr>
  </w:style>
  <w:style w:type="character" w:customStyle="1" w:styleId="102">
    <w:name w:val="批注主题 字符2"/>
    <w:link w:val="42"/>
    <w:qFormat/>
    <w:uiPriority w:val="0"/>
    <w:rPr>
      <w:rFonts w:ascii="Times New Roman" w:hAnsi="Times New Roman" w:eastAsia="宋体" w:cs="Times New Roman"/>
      <w:b/>
      <w:bCs/>
      <w:kern w:val="0"/>
      <w:sz w:val="20"/>
      <w:szCs w:val="24"/>
    </w:rPr>
  </w:style>
  <w:style w:type="character" w:customStyle="1" w:styleId="103">
    <w:name w:val="正文首行缩进 字符2"/>
    <w:basedOn w:val="78"/>
    <w:link w:val="43"/>
    <w:qFormat/>
    <w:uiPriority w:val="0"/>
    <w:rPr>
      <w:rFonts w:ascii="Times New Roman" w:hAnsi="Times New Roman" w:eastAsia="宋体" w:cs="Times New Roman"/>
      <w:kern w:val="0"/>
      <w:sz w:val="20"/>
      <w:szCs w:val="24"/>
    </w:rPr>
  </w:style>
  <w:style w:type="character" w:customStyle="1" w:styleId="104">
    <w:name w:val="批注框文本 字符1"/>
    <w:qFormat/>
    <w:uiPriority w:val="99"/>
    <w:rPr>
      <w:rFonts w:eastAsia="宋体"/>
      <w:kern w:val="2"/>
      <w:sz w:val="18"/>
      <w:szCs w:val="18"/>
      <w:lang w:val="en-US" w:eastAsia="zh-CN" w:bidi="ar-SA"/>
    </w:rPr>
  </w:style>
  <w:style w:type="character" w:customStyle="1" w:styleId="105">
    <w:name w:val="纯文本 Char_2"/>
    <w:link w:val="106"/>
    <w:qFormat/>
    <w:locked/>
    <w:uiPriority w:val="0"/>
    <w:rPr>
      <w:rFonts w:ascii="宋体" w:hAnsi="Courier New" w:cs="Courier New"/>
      <w:szCs w:val="21"/>
    </w:rPr>
  </w:style>
  <w:style w:type="paragraph" w:customStyle="1" w:styleId="106">
    <w:name w:val="纯文本_1"/>
    <w:basedOn w:val="107"/>
    <w:link w:val="105"/>
    <w:unhideWhenUsed/>
    <w:qFormat/>
    <w:uiPriority w:val="0"/>
    <w:pPr>
      <w:widowControl/>
      <w:jc w:val="left"/>
    </w:pPr>
    <w:rPr>
      <w:rFonts w:ascii="宋体" w:hAnsi="Courier New" w:cs="Courier New" w:eastAsiaTheme="minorEastAsia"/>
      <w:szCs w:val="21"/>
    </w:rPr>
  </w:style>
  <w:style w:type="paragraph" w:customStyle="1" w:styleId="107">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8">
    <w:name w:val="Item List Char Char"/>
    <w:link w:val="109"/>
    <w:qFormat/>
    <w:locked/>
    <w:uiPriority w:val="2"/>
    <w:rPr>
      <w:rFonts w:ascii="Arial"/>
      <w:bCs/>
      <w:szCs w:val="21"/>
    </w:rPr>
  </w:style>
  <w:style w:type="paragraph" w:customStyle="1" w:styleId="109">
    <w:name w:val="Item List"/>
    <w:link w:val="108"/>
    <w:qFormat/>
    <w:uiPriority w:val="2"/>
    <w:pPr>
      <w:spacing w:after="120" w:line="360" w:lineRule="auto"/>
      <w:jc w:val="center"/>
    </w:pPr>
    <w:rPr>
      <w:rFonts w:ascii="Arial" w:hAnsiTheme="minorHAnsi" w:eastAsiaTheme="minorEastAsia" w:cstheme="minorBidi"/>
      <w:bCs/>
      <w:kern w:val="2"/>
      <w:sz w:val="21"/>
      <w:szCs w:val="21"/>
      <w:lang w:val="en-US" w:eastAsia="zh-CN" w:bidi="ar-SA"/>
    </w:rPr>
  </w:style>
  <w:style w:type="character" w:customStyle="1" w:styleId="110">
    <w:name w:val="表格非标题文字 Char"/>
    <w:link w:val="111"/>
    <w:qFormat/>
    <w:uiPriority w:val="0"/>
    <w:rPr>
      <w:rFonts w:ascii="Futura Bk" w:hAnsi="Futura Bk"/>
      <w:sz w:val="18"/>
      <w:szCs w:val="21"/>
    </w:rPr>
  </w:style>
  <w:style w:type="paragraph" w:customStyle="1" w:styleId="111">
    <w:name w:val="表格非标题文字"/>
    <w:link w:val="110"/>
    <w:qFormat/>
    <w:uiPriority w:val="0"/>
    <w:pPr>
      <w:snapToGrid w:val="0"/>
      <w:spacing w:before="80" w:after="40"/>
    </w:pPr>
    <w:rPr>
      <w:rFonts w:ascii="Futura Bk" w:hAnsi="Futura Bk" w:eastAsiaTheme="minorEastAsia" w:cstheme="minorBidi"/>
      <w:kern w:val="2"/>
      <w:sz w:val="18"/>
      <w:szCs w:val="21"/>
      <w:lang w:val="en-US" w:eastAsia="zh-CN" w:bidi="ar-SA"/>
    </w:rPr>
  </w:style>
  <w:style w:type="character" w:customStyle="1" w:styleId="112">
    <w:name w:val="标题 3 字符1"/>
    <w:qFormat/>
    <w:uiPriority w:val="9"/>
    <w:rPr>
      <w:rFonts w:eastAsia="仿宋_GB2312"/>
      <w:b/>
      <w:kern w:val="2"/>
      <w:sz w:val="28"/>
    </w:rPr>
  </w:style>
  <w:style w:type="character" w:customStyle="1" w:styleId="113">
    <w:name w:val="Char Char5"/>
    <w:qFormat/>
    <w:uiPriority w:val="0"/>
    <w:rPr>
      <w:rFonts w:eastAsia="宋体"/>
      <w:kern w:val="2"/>
      <w:sz w:val="21"/>
      <w:szCs w:val="24"/>
      <w:lang w:val="en-US" w:eastAsia="zh-CN" w:bidi="ar-SA"/>
    </w:rPr>
  </w:style>
  <w:style w:type="character" w:customStyle="1" w:styleId="114">
    <w:name w:val="正文文本缩进 2 Char1"/>
    <w:qFormat/>
    <w:uiPriority w:val="0"/>
    <w:rPr>
      <w:rFonts w:ascii="Calibri" w:hAnsi="Calibri" w:eastAsia="宋体"/>
      <w:kern w:val="2"/>
      <w:sz w:val="21"/>
      <w:szCs w:val="22"/>
    </w:rPr>
  </w:style>
  <w:style w:type="character" w:customStyle="1" w:styleId="115">
    <w:name w:val="页脚 字符2"/>
    <w:qFormat/>
    <w:uiPriority w:val="0"/>
    <w:rPr>
      <w:rFonts w:eastAsia="宋体"/>
      <w:kern w:val="2"/>
      <w:sz w:val="18"/>
      <w:szCs w:val="18"/>
      <w:lang w:val="en-US" w:eastAsia="zh-CN" w:bidi="ar-SA"/>
    </w:rPr>
  </w:style>
  <w:style w:type="character" w:customStyle="1" w:styleId="116">
    <w:name w:val="标题 2 字符1"/>
    <w:qFormat/>
    <w:uiPriority w:val="0"/>
    <w:rPr>
      <w:rFonts w:eastAsia="仿宋_GB2312"/>
      <w:b/>
      <w:kern w:val="2"/>
      <w:sz w:val="28"/>
    </w:rPr>
  </w:style>
  <w:style w:type="character" w:customStyle="1" w:styleId="117">
    <w:name w:val="批注文字 Char_0_0"/>
    <w:link w:val="118"/>
    <w:qFormat/>
    <w:uiPriority w:val="99"/>
    <w:rPr>
      <w:szCs w:val="24"/>
    </w:rPr>
  </w:style>
  <w:style w:type="paragraph" w:customStyle="1" w:styleId="118">
    <w:name w:val="批注文字_0_0"/>
    <w:basedOn w:val="119"/>
    <w:link w:val="117"/>
    <w:qFormat/>
    <w:uiPriority w:val="99"/>
    <w:pPr>
      <w:jc w:val="left"/>
    </w:pPr>
    <w:rPr>
      <w:rFonts w:asciiTheme="minorHAnsi" w:hAnsiTheme="minorHAnsi" w:eastAsiaTheme="minorEastAsia" w:cstheme="minorBidi"/>
      <w:szCs w:val="24"/>
    </w:rPr>
  </w:style>
  <w:style w:type="paragraph" w:customStyle="1" w:styleId="119">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0">
    <w:name w:val="正文文本 Char1"/>
    <w:semiHidden/>
    <w:qFormat/>
    <w:uiPriority w:val="0"/>
    <w:rPr>
      <w:rFonts w:ascii="Times New Roman" w:hAnsi="Times New Roman" w:eastAsia="宋体" w:cs="Times New Roman"/>
      <w:szCs w:val="24"/>
    </w:rPr>
  </w:style>
  <w:style w:type="character" w:customStyle="1" w:styleId="121">
    <w:name w:val="标题 4 Char_1"/>
    <w:link w:val="122"/>
    <w:qFormat/>
    <w:uiPriority w:val="9"/>
    <w:rPr>
      <w:rFonts w:ascii="Cambria" w:hAnsi="Cambria"/>
      <w:b/>
      <w:bCs/>
      <w:sz w:val="28"/>
      <w:szCs w:val="28"/>
    </w:rPr>
  </w:style>
  <w:style w:type="paragraph" w:customStyle="1" w:styleId="122">
    <w:name w:val="标题 4_2"/>
    <w:basedOn w:val="123"/>
    <w:next w:val="123"/>
    <w:link w:val="121"/>
    <w:unhideWhenUsed/>
    <w:qFormat/>
    <w:uiPriority w:val="9"/>
    <w:pPr>
      <w:keepNext/>
      <w:keepLines/>
      <w:spacing w:before="280" w:after="290" w:line="376" w:lineRule="auto"/>
      <w:ind w:left="1680" w:hanging="420"/>
      <w:outlineLvl w:val="3"/>
    </w:pPr>
    <w:rPr>
      <w:rFonts w:ascii="Cambria" w:hAnsi="Cambria" w:eastAsiaTheme="minorEastAsia" w:cstheme="minorBidi"/>
      <w:b/>
      <w:bCs/>
      <w:sz w:val="28"/>
      <w:szCs w:val="28"/>
    </w:rPr>
  </w:style>
  <w:style w:type="paragraph" w:customStyle="1" w:styleId="123">
    <w:name w:val="正文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4">
    <w:name w:val="正文首行缩进两字 Char"/>
    <w:link w:val="125"/>
    <w:qFormat/>
    <w:locked/>
    <w:uiPriority w:val="0"/>
    <w:rPr>
      <w:sz w:val="24"/>
      <w:szCs w:val="24"/>
    </w:rPr>
  </w:style>
  <w:style w:type="paragraph" w:customStyle="1" w:styleId="125">
    <w:name w:val="正文首行缩进两字"/>
    <w:link w:val="124"/>
    <w:qFormat/>
    <w:uiPriority w:val="0"/>
    <w:pPr>
      <w:spacing w:afterLines="50" w:line="360" w:lineRule="auto"/>
      <w:ind w:right="220" w:rightChars="100" w:firstLine="480" w:firstLineChars="200"/>
    </w:pPr>
    <w:rPr>
      <w:rFonts w:asciiTheme="minorHAnsi" w:hAnsiTheme="minorHAnsi" w:eastAsiaTheme="minorEastAsia" w:cstheme="minorBidi"/>
      <w:kern w:val="2"/>
      <w:sz w:val="24"/>
      <w:szCs w:val="24"/>
      <w:lang w:val="en-US" w:eastAsia="zh-CN" w:bidi="ar-SA"/>
    </w:rPr>
  </w:style>
  <w:style w:type="character" w:customStyle="1" w:styleId="126">
    <w:name w:val="图 Char"/>
    <w:link w:val="127"/>
    <w:qFormat/>
    <w:uiPriority w:val="0"/>
    <w:rPr>
      <w:rFonts w:ascii="Times New Roman" w:hAnsi="Times New Roman"/>
      <w:spacing w:val="20"/>
      <w:sz w:val="24"/>
    </w:rPr>
  </w:style>
  <w:style w:type="paragraph" w:customStyle="1" w:styleId="127">
    <w:name w:val="图"/>
    <w:basedOn w:val="1"/>
    <w:link w:val="126"/>
    <w:qFormat/>
    <w:uiPriority w:val="0"/>
    <w:pPr>
      <w:keepNext/>
      <w:adjustRightInd w:val="0"/>
      <w:snapToGrid w:val="0"/>
      <w:spacing w:before="60" w:after="60" w:line="300" w:lineRule="auto"/>
      <w:jc w:val="center"/>
    </w:pPr>
    <w:rPr>
      <w:rFonts w:eastAsiaTheme="minorEastAsia" w:cstheme="minorBidi"/>
      <w:spacing w:val="20"/>
      <w:sz w:val="24"/>
      <w:szCs w:val="22"/>
    </w:rPr>
  </w:style>
  <w:style w:type="character" w:customStyle="1" w:styleId="128">
    <w:name w:val="标题 4 Char_0"/>
    <w:link w:val="129"/>
    <w:qFormat/>
    <w:uiPriority w:val="9"/>
    <w:rPr>
      <w:rFonts w:ascii="Cambria" w:hAnsi="Cambria"/>
      <w:b/>
      <w:bCs/>
      <w:sz w:val="28"/>
      <w:szCs w:val="28"/>
    </w:rPr>
  </w:style>
  <w:style w:type="paragraph" w:customStyle="1" w:styleId="129">
    <w:name w:val="标题 4_1"/>
    <w:basedOn w:val="130"/>
    <w:next w:val="130"/>
    <w:link w:val="128"/>
    <w:qFormat/>
    <w:uiPriority w:val="9"/>
    <w:pPr>
      <w:keepNext/>
      <w:keepLines/>
      <w:spacing w:before="280" w:after="290" w:line="376" w:lineRule="auto"/>
      <w:outlineLvl w:val="3"/>
    </w:pPr>
    <w:rPr>
      <w:rFonts w:ascii="Cambria" w:hAnsi="Cambria" w:eastAsiaTheme="minorEastAsia" w:cstheme="minorBidi"/>
      <w:b/>
      <w:bCs/>
      <w:sz w:val="28"/>
      <w:szCs w:val="28"/>
    </w:rPr>
  </w:style>
  <w:style w:type="paragraph" w:customStyle="1" w:styleId="130">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1">
    <w:name w:val="font31"/>
    <w:qFormat/>
    <w:uiPriority w:val="0"/>
    <w:rPr>
      <w:rFonts w:hint="eastAsia" w:ascii="宋体" w:hAnsi="宋体" w:eastAsia="宋体" w:cs="宋体"/>
      <w:b/>
      <w:color w:val="000080"/>
      <w:sz w:val="22"/>
      <w:szCs w:val="22"/>
      <w:u w:val="none"/>
    </w:rPr>
  </w:style>
  <w:style w:type="character" w:customStyle="1" w:styleId="132">
    <w:name w:val="正文文本 2 Char"/>
    <w:qFormat/>
    <w:uiPriority w:val="0"/>
    <w:rPr>
      <w:rFonts w:ascii="Times New Roman" w:hAnsi="Times New Roman"/>
      <w:kern w:val="2"/>
      <w:sz w:val="21"/>
      <w:szCs w:val="24"/>
    </w:rPr>
  </w:style>
  <w:style w:type="character" w:customStyle="1" w:styleId="133">
    <w:name w:val="标题 1 字符1"/>
    <w:qFormat/>
    <w:locked/>
    <w:uiPriority w:val="9"/>
    <w:rPr>
      <w:rFonts w:eastAsia="仿宋_GB2312"/>
      <w:b/>
      <w:kern w:val="44"/>
      <w:sz w:val="28"/>
    </w:rPr>
  </w:style>
  <w:style w:type="character" w:customStyle="1" w:styleId="134">
    <w:name w:val="Char Char6"/>
    <w:qFormat/>
    <w:uiPriority w:val="0"/>
    <w:rPr>
      <w:rFonts w:ascii="宋体" w:hAnsi="Courier New" w:eastAsia="宋体" w:cs="Courier New"/>
      <w:kern w:val="2"/>
      <w:sz w:val="21"/>
      <w:szCs w:val="21"/>
      <w:lang w:val="en-US" w:eastAsia="zh-CN" w:bidi="ar-SA"/>
    </w:rPr>
  </w:style>
  <w:style w:type="character" w:customStyle="1" w:styleId="135">
    <w:name w:val="标题 8 Char1"/>
    <w:qFormat/>
    <w:uiPriority w:val="0"/>
    <w:rPr>
      <w:rFonts w:ascii="Arial" w:hAnsi="Arial" w:eastAsia="黑体"/>
      <w:color w:val="000000"/>
      <w:kern w:val="2"/>
      <w:sz w:val="24"/>
      <w:szCs w:val="22"/>
    </w:rPr>
  </w:style>
  <w:style w:type="character" w:customStyle="1" w:styleId="136">
    <w:name w:val="批注主题 字符1"/>
    <w:qFormat/>
    <w:uiPriority w:val="99"/>
    <w:rPr>
      <w:rFonts w:eastAsia="宋体"/>
      <w:b/>
      <w:bCs/>
      <w:kern w:val="2"/>
      <w:sz w:val="21"/>
      <w:szCs w:val="24"/>
      <w:lang w:val="en-US" w:eastAsia="zh-CN" w:bidi="ar-SA"/>
    </w:rPr>
  </w:style>
  <w:style w:type="character" w:customStyle="1" w:styleId="137">
    <w:name w:val="xdrichtextbox2"/>
    <w:qFormat/>
    <w:uiPriority w:val="0"/>
    <w:rPr>
      <w:color w:val="0000FF"/>
      <w:sz w:val="18"/>
      <w:szCs w:val="18"/>
      <w:u w:val="none"/>
      <w:bdr w:val="single" w:color="DCDCDC" w:sz="8" w:space="0"/>
      <w:shd w:val="clear" w:color="auto" w:fill="FFFFFF"/>
    </w:rPr>
  </w:style>
  <w:style w:type="character" w:customStyle="1" w:styleId="138">
    <w:name w:val="无间隔 字符"/>
    <w:link w:val="139"/>
    <w:qFormat/>
    <w:uiPriority w:val="1"/>
    <w:rPr>
      <w:rFonts w:eastAsia="楷体"/>
      <w:sz w:val="24"/>
      <w:szCs w:val="21"/>
    </w:rPr>
  </w:style>
  <w:style w:type="paragraph" w:styleId="139">
    <w:name w:val="No Spacing"/>
    <w:link w:val="138"/>
    <w:qFormat/>
    <w:uiPriority w:val="1"/>
    <w:pPr>
      <w:widowControl w:val="0"/>
      <w:jc w:val="center"/>
    </w:pPr>
    <w:rPr>
      <w:rFonts w:eastAsia="楷体" w:asciiTheme="minorHAnsi" w:hAnsiTheme="minorHAnsi" w:cstheme="minorBidi"/>
      <w:kern w:val="2"/>
      <w:sz w:val="24"/>
      <w:szCs w:val="21"/>
      <w:lang w:val="en-US" w:eastAsia="zh-CN" w:bidi="ar-SA"/>
    </w:rPr>
  </w:style>
  <w:style w:type="character" w:customStyle="1" w:styleId="140">
    <w:name w:val="标题 2 Char1"/>
    <w:qFormat/>
    <w:uiPriority w:val="0"/>
    <w:rPr>
      <w:rFonts w:ascii="Cambria" w:hAnsi="Cambria" w:eastAsia="宋体" w:cs="Times New Roman"/>
      <w:b/>
      <w:bCs/>
      <w:kern w:val="2"/>
      <w:sz w:val="32"/>
      <w:szCs w:val="32"/>
    </w:rPr>
  </w:style>
  <w:style w:type="character" w:customStyle="1" w:styleId="141">
    <w:name w:val="p141"/>
    <w:qFormat/>
    <w:uiPriority w:val="0"/>
    <w:rPr>
      <w:sz w:val="21"/>
      <w:szCs w:val="21"/>
    </w:rPr>
  </w:style>
  <w:style w:type="character" w:customStyle="1" w:styleId="142">
    <w:name w:val="纯文本 字符1"/>
    <w:qFormat/>
    <w:uiPriority w:val="99"/>
    <w:rPr>
      <w:rFonts w:ascii="宋体" w:hAnsi="Courier New" w:cs="Courier New"/>
      <w:kern w:val="2"/>
      <w:sz w:val="21"/>
      <w:szCs w:val="21"/>
    </w:rPr>
  </w:style>
  <w:style w:type="character" w:customStyle="1" w:styleId="143">
    <w:name w:val="fontp1"/>
    <w:qFormat/>
    <w:uiPriority w:val="0"/>
    <w:rPr>
      <w:rFonts w:hint="eastAsia" w:ascii="宋体" w:hAnsi="宋体" w:eastAsia="宋体"/>
      <w:sz w:val="18"/>
      <w:szCs w:val="18"/>
    </w:rPr>
  </w:style>
  <w:style w:type="character" w:customStyle="1" w:styleId="144">
    <w:name w:val="font161"/>
    <w:qFormat/>
    <w:uiPriority w:val="0"/>
    <w:rPr>
      <w:rFonts w:hint="eastAsia" w:ascii="宋体" w:hAnsi="宋体" w:eastAsia="宋体"/>
      <w:color w:val="auto"/>
      <w:sz w:val="20"/>
      <w:szCs w:val="20"/>
      <w:u w:val="none"/>
    </w:rPr>
  </w:style>
  <w:style w:type="character" w:customStyle="1" w:styleId="145">
    <w:name w:val="标题 2 Char_0"/>
    <w:link w:val="146"/>
    <w:qFormat/>
    <w:uiPriority w:val="9"/>
    <w:rPr>
      <w:rFonts w:ascii="Cambria" w:hAnsi="Cambria"/>
      <w:b/>
      <w:bCs/>
      <w:sz w:val="32"/>
      <w:szCs w:val="32"/>
    </w:rPr>
  </w:style>
  <w:style w:type="paragraph" w:customStyle="1" w:styleId="146">
    <w:name w:val="标题 2_0_0"/>
    <w:basedOn w:val="147"/>
    <w:next w:val="147"/>
    <w:link w:val="14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147">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8">
    <w:name w:val="列出段落 字符1"/>
    <w:link w:val="149"/>
    <w:qFormat/>
    <w:uiPriority w:val="34"/>
  </w:style>
  <w:style w:type="paragraph" w:styleId="149">
    <w:name w:val="List Paragraph"/>
    <w:basedOn w:val="1"/>
    <w:link w:val="148"/>
    <w:qFormat/>
    <w:uiPriority w:val="34"/>
    <w:pPr>
      <w:ind w:firstLine="420" w:firstLineChars="200"/>
      <w:jc w:val="center"/>
    </w:pPr>
    <w:rPr>
      <w:rFonts w:asciiTheme="minorHAnsi" w:hAnsiTheme="minorHAnsi" w:eastAsiaTheme="minorEastAsia" w:cstheme="minorBidi"/>
      <w:szCs w:val="22"/>
    </w:rPr>
  </w:style>
  <w:style w:type="character" w:customStyle="1" w:styleId="150">
    <w:name w:val="表格正文 Char"/>
    <w:link w:val="151"/>
    <w:qFormat/>
    <w:uiPriority w:val="0"/>
    <w:rPr>
      <w:rFonts w:ascii="Cambria" w:hAnsi="Cambria" w:cs="宋体"/>
      <w:bCs/>
      <w:szCs w:val="21"/>
    </w:rPr>
  </w:style>
  <w:style w:type="paragraph" w:customStyle="1" w:styleId="151">
    <w:name w:val="表格正文"/>
    <w:basedOn w:val="1"/>
    <w:link w:val="150"/>
    <w:qFormat/>
    <w:uiPriority w:val="0"/>
    <w:pPr>
      <w:widowControl/>
    </w:pPr>
    <w:rPr>
      <w:rFonts w:ascii="Cambria" w:hAnsi="Cambria" w:cs="宋体" w:eastAsiaTheme="minorEastAsia"/>
      <w:bCs/>
      <w:szCs w:val="21"/>
    </w:rPr>
  </w:style>
  <w:style w:type="character" w:customStyle="1" w:styleId="152">
    <w:name w:val="font191"/>
    <w:qFormat/>
    <w:uiPriority w:val="0"/>
    <w:rPr>
      <w:rFonts w:hint="eastAsia" w:ascii="宋体" w:hAnsi="宋体" w:eastAsia="宋体"/>
      <w:color w:val="000000"/>
      <w:sz w:val="20"/>
      <w:szCs w:val="20"/>
      <w:u w:val="none"/>
    </w:rPr>
  </w:style>
  <w:style w:type="character" w:customStyle="1" w:styleId="153">
    <w:name w:val="ll1"/>
    <w:qFormat/>
    <w:uiPriority w:val="0"/>
    <w:rPr>
      <w:spacing w:val="31680"/>
    </w:rPr>
  </w:style>
  <w:style w:type="character" w:customStyle="1" w:styleId="154">
    <w:name w:val="font141"/>
    <w:qFormat/>
    <w:uiPriority w:val="0"/>
    <w:rPr>
      <w:rFonts w:hint="eastAsia" w:ascii="宋体" w:hAnsi="宋体" w:eastAsia="宋体"/>
      <w:b/>
      <w:bCs/>
      <w:color w:val="FF0000"/>
      <w:sz w:val="20"/>
      <w:szCs w:val="20"/>
      <w:u w:val="none"/>
    </w:rPr>
  </w:style>
  <w:style w:type="character" w:customStyle="1" w:styleId="155">
    <w:name w:val="正文文本缩进 Char1"/>
    <w:semiHidden/>
    <w:qFormat/>
    <w:uiPriority w:val="0"/>
    <w:rPr>
      <w:rFonts w:ascii="Times New Roman" w:hAnsi="Times New Roman" w:eastAsia="宋体" w:cs="Times New Roman"/>
      <w:szCs w:val="24"/>
    </w:rPr>
  </w:style>
  <w:style w:type="character" w:customStyle="1" w:styleId="156">
    <w:name w:val="正文缩进 Char_0"/>
    <w:link w:val="157"/>
    <w:qFormat/>
    <w:uiPriority w:val="0"/>
    <w:rPr>
      <w:sz w:val="24"/>
    </w:rPr>
  </w:style>
  <w:style w:type="paragraph" w:customStyle="1" w:styleId="157">
    <w:name w:val="正文缩进_0"/>
    <w:basedOn w:val="158"/>
    <w:link w:val="156"/>
    <w:qFormat/>
    <w:uiPriority w:val="0"/>
    <w:pPr>
      <w:autoSpaceDE w:val="0"/>
      <w:autoSpaceDN w:val="0"/>
      <w:spacing w:after="0" w:line="360" w:lineRule="auto"/>
      <w:ind w:left="181" w:firstLine="420"/>
    </w:pPr>
    <w:rPr>
      <w:rFonts w:asciiTheme="minorHAnsi" w:hAnsiTheme="minorHAnsi" w:eastAsiaTheme="minorEastAsia" w:cstheme="minorBidi"/>
      <w:sz w:val="24"/>
    </w:rPr>
  </w:style>
  <w:style w:type="paragraph" w:customStyle="1" w:styleId="158">
    <w:name w:val="正文_0"/>
    <w:qFormat/>
    <w:uiPriority w:val="0"/>
    <w:pPr>
      <w:widowControl w:val="0"/>
      <w:spacing w:after="120" w:line="276" w:lineRule="auto"/>
      <w:jc w:val="both"/>
    </w:pPr>
    <w:rPr>
      <w:rFonts w:ascii="Calibri" w:hAnsi="Calibri" w:eastAsia="宋体" w:cs="Times New Roman"/>
      <w:kern w:val="2"/>
      <w:sz w:val="21"/>
      <w:szCs w:val="22"/>
      <w:lang w:val="en-US" w:eastAsia="zh-CN" w:bidi="ar-SA"/>
    </w:rPr>
  </w:style>
  <w:style w:type="character" w:customStyle="1" w:styleId="159">
    <w:name w:val="纯文本 Char"/>
    <w:qFormat/>
    <w:uiPriority w:val="0"/>
    <w:rPr>
      <w:rFonts w:ascii="宋体" w:hAnsi="Courier New" w:eastAsia="宋体" w:cs="Courier New"/>
      <w:szCs w:val="21"/>
    </w:rPr>
  </w:style>
  <w:style w:type="character" w:customStyle="1" w:styleId="160">
    <w:name w:val="正文文本 + MingLiU"/>
    <w:qFormat/>
    <w:uiPriority w:val="0"/>
    <w:rPr>
      <w:rFonts w:ascii="MingLiU" w:hAnsi="MingLiU" w:eastAsia="MingLiU" w:cs="MingLiU"/>
      <w:color w:val="000000"/>
      <w:spacing w:val="0"/>
      <w:w w:val="100"/>
      <w:kern w:val="2"/>
      <w:position w:val="0"/>
      <w:sz w:val="14"/>
      <w:szCs w:val="14"/>
      <w:shd w:val="clear" w:color="auto" w:fill="FFFFFF"/>
      <w:lang w:val="zh-TW" w:eastAsia="zh-CN" w:bidi="ar-SA"/>
    </w:rPr>
  </w:style>
  <w:style w:type="character" w:customStyle="1" w:styleId="161">
    <w:name w:val="标题 7 Char"/>
    <w:link w:val="162"/>
    <w:qFormat/>
    <w:uiPriority w:val="9"/>
    <w:rPr>
      <w:rFonts w:ascii="Times New Roman" w:hAnsi="Times New Roman"/>
      <w:b/>
      <w:bCs/>
      <w:sz w:val="24"/>
      <w:szCs w:val="24"/>
    </w:rPr>
  </w:style>
  <w:style w:type="paragraph" w:customStyle="1" w:styleId="162">
    <w:name w:val="标题 7_0"/>
    <w:basedOn w:val="123"/>
    <w:next w:val="123"/>
    <w:link w:val="161"/>
    <w:unhideWhenUsed/>
    <w:qFormat/>
    <w:uiPriority w:val="9"/>
    <w:pPr>
      <w:keepNext/>
      <w:keepLines/>
      <w:numPr>
        <w:ilvl w:val="6"/>
        <w:numId w:val="2"/>
      </w:numPr>
      <w:spacing w:before="240" w:after="64" w:line="320" w:lineRule="auto"/>
      <w:outlineLvl w:val="6"/>
    </w:pPr>
    <w:rPr>
      <w:rFonts w:ascii="Times New Roman" w:hAnsi="Times New Roman" w:eastAsiaTheme="minorEastAsia" w:cstheme="minorBidi"/>
      <w:b/>
      <w:bCs/>
      <w:sz w:val="24"/>
      <w:szCs w:val="24"/>
    </w:rPr>
  </w:style>
  <w:style w:type="character" w:customStyle="1" w:styleId="163">
    <w:name w:val="样式 正文缩进 + 首行缩进:  2 字符 Char"/>
    <w:link w:val="164"/>
    <w:qFormat/>
    <w:uiPriority w:val="0"/>
    <w:rPr>
      <w:sz w:val="24"/>
    </w:rPr>
  </w:style>
  <w:style w:type="paragraph" w:customStyle="1" w:styleId="164">
    <w:name w:val="样式 正文缩进 + 首行缩进:  2 字符"/>
    <w:basedOn w:val="12"/>
    <w:link w:val="163"/>
    <w:qFormat/>
    <w:uiPriority w:val="0"/>
    <w:pPr>
      <w:spacing w:line="360" w:lineRule="auto"/>
      <w:ind w:firstLine="200" w:firstLineChars="200"/>
    </w:pPr>
    <w:rPr>
      <w:rFonts w:asciiTheme="minorHAnsi" w:hAnsiTheme="minorHAnsi" w:eastAsiaTheme="minorEastAsia" w:cstheme="minorBidi"/>
      <w:sz w:val="24"/>
    </w:rPr>
  </w:style>
  <w:style w:type="character" w:customStyle="1" w:styleId="165">
    <w:name w:val="纯文本 Char_1"/>
    <w:link w:val="166"/>
    <w:qFormat/>
    <w:locked/>
    <w:uiPriority w:val="0"/>
    <w:rPr>
      <w:rFonts w:ascii="宋体" w:hAnsi="Courier New" w:cs="Courier New"/>
      <w:szCs w:val="21"/>
    </w:rPr>
  </w:style>
  <w:style w:type="paragraph" w:customStyle="1" w:styleId="166">
    <w:name w:val="纯文本_0_0"/>
    <w:basedOn w:val="167"/>
    <w:link w:val="165"/>
    <w:unhideWhenUsed/>
    <w:qFormat/>
    <w:uiPriority w:val="0"/>
    <w:pPr>
      <w:widowControl/>
      <w:jc w:val="left"/>
    </w:pPr>
    <w:rPr>
      <w:rFonts w:ascii="宋体" w:hAnsi="Courier New" w:cs="Courier New" w:eastAsiaTheme="minorEastAsia"/>
      <w:szCs w:val="21"/>
    </w:rPr>
  </w:style>
  <w:style w:type="paragraph" w:customStyle="1" w:styleId="167">
    <w:name w:val="正文_0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8">
    <w:name w:val="标准正文格式 Char"/>
    <w:link w:val="169"/>
    <w:qFormat/>
    <w:uiPriority w:val="99"/>
    <w:rPr>
      <w:rFonts w:ascii="宋体" w:cs="宋体"/>
      <w:color w:val="000000"/>
      <w:sz w:val="24"/>
    </w:rPr>
  </w:style>
  <w:style w:type="paragraph" w:customStyle="1" w:styleId="169">
    <w:name w:val="标准正文格式"/>
    <w:basedOn w:val="1"/>
    <w:link w:val="168"/>
    <w:qFormat/>
    <w:uiPriority w:val="99"/>
    <w:pPr>
      <w:widowControl/>
      <w:adjustRightInd w:val="0"/>
      <w:spacing w:line="360" w:lineRule="auto"/>
      <w:ind w:firstLine="200" w:firstLineChars="200"/>
      <w:textAlignment w:val="baseline"/>
    </w:pPr>
    <w:rPr>
      <w:rFonts w:ascii="宋体" w:cs="宋体" w:hAnsiTheme="minorHAnsi" w:eastAsiaTheme="minorEastAsia"/>
      <w:color w:val="000000"/>
      <w:sz w:val="24"/>
      <w:szCs w:val="22"/>
    </w:rPr>
  </w:style>
  <w:style w:type="character" w:customStyle="1" w:styleId="170">
    <w:name w:val="列出段落 Char"/>
    <w:link w:val="171"/>
    <w:qFormat/>
    <w:locked/>
    <w:uiPriority w:val="34"/>
    <w:rPr>
      <w:rFonts w:ascii="Calibri" w:hAnsi="Calibri" w:cs="Calibri"/>
      <w:lang w:val="zh-CN"/>
    </w:rPr>
  </w:style>
  <w:style w:type="paragraph" w:customStyle="1" w:styleId="171">
    <w:name w:val="列出段落1"/>
    <w:basedOn w:val="1"/>
    <w:link w:val="170"/>
    <w:qFormat/>
    <w:uiPriority w:val="34"/>
    <w:pPr>
      <w:ind w:firstLine="420" w:firstLineChars="200"/>
    </w:pPr>
    <w:rPr>
      <w:rFonts w:ascii="Calibri" w:hAnsi="Calibri" w:cs="Calibri" w:eastAsiaTheme="minorEastAsia"/>
      <w:szCs w:val="22"/>
      <w:lang w:val="zh-CN"/>
    </w:rPr>
  </w:style>
  <w:style w:type="character" w:customStyle="1" w:styleId="172">
    <w:name w:val="二级 字符"/>
    <w:link w:val="173"/>
    <w:qFormat/>
    <w:uiPriority w:val="0"/>
    <w:rPr>
      <w:rFonts w:ascii="黑体" w:hAnsi="宋体" w:eastAsia="黑体"/>
      <w:b/>
      <w:sz w:val="32"/>
      <w:szCs w:val="32"/>
    </w:rPr>
  </w:style>
  <w:style w:type="paragraph" w:customStyle="1" w:styleId="173">
    <w:name w:val="二级"/>
    <w:basedOn w:val="1"/>
    <w:link w:val="172"/>
    <w:qFormat/>
    <w:uiPriority w:val="0"/>
    <w:pPr>
      <w:widowControl/>
      <w:numPr>
        <w:ilvl w:val="1"/>
        <w:numId w:val="2"/>
      </w:numPr>
      <w:tabs>
        <w:tab w:val="left" w:pos="992"/>
      </w:tabs>
      <w:spacing w:beforeLines="100" w:afterLines="100" w:line="360" w:lineRule="auto"/>
      <w:jc w:val="left"/>
      <w:outlineLvl w:val="1"/>
    </w:pPr>
    <w:rPr>
      <w:rFonts w:ascii="黑体" w:hAnsi="宋体" w:eastAsia="黑体" w:cstheme="minorBidi"/>
      <w:b/>
      <w:sz w:val="32"/>
      <w:szCs w:val="32"/>
    </w:rPr>
  </w:style>
  <w:style w:type="character" w:customStyle="1" w:styleId="174">
    <w:name w:val="正文首行缩进（绿盟科技） Char"/>
    <w:link w:val="175"/>
    <w:qFormat/>
    <w:locked/>
    <w:uiPriority w:val="0"/>
    <w:rPr>
      <w:rFonts w:ascii="Arial" w:hAnsi="Arial"/>
      <w:szCs w:val="21"/>
    </w:rPr>
  </w:style>
  <w:style w:type="paragraph" w:customStyle="1" w:styleId="175">
    <w:name w:val="正文首行缩进（绿盟科技）"/>
    <w:basedOn w:val="176"/>
    <w:link w:val="174"/>
    <w:qFormat/>
    <w:uiPriority w:val="0"/>
    <w:pPr>
      <w:spacing w:after="50"/>
      <w:ind w:firstLine="420" w:firstLineChars="200"/>
    </w:pPr>
    <w:rPr>
      <w:rFonts w:eastAsiaTheme="minorEastAsia" w:cstheme="minorBidi"/>
      <w:kern w:val="2"/>
      <w:sz w:val="21"/>
    </w:rPr>
  </w:style>
  <w:style w:type="paragraph" w:customStyle="1" w:styleId="176">
    <w:name w:val="正文（绿盟科技）"/>
    <w:link w:val="177"/>
    <w:qFormat/>
    <w:uiPriority w:val="0"/>
    <w:pPr>
      <w:spacing w:line="300" w:lineRule="auto"/>
    </w:pPr>
    <w:rPr>
      <w:rFonts w:ascii="Arial" w:hAnsi="Arial" w:eastAsia="宋体" w:cs="Times New Roman"/>
      <w:szCs w:val="21"/>
      <w:lang w:val="en-US" w:eastAsia="zh-CN" w:bidi="ar-SA"/>
    </w:rPr>
  </w:style>
  <w:style w:type="character" w:customStyle="1" w:styleId="177">
    <w:name w:val="正文（绿盟科技） Char"/>
    <w:link w:val="176"/>
    <w:qFormat/>
    <w:locked/>
    <w:uiPriority w:val="0"/>
    <w:rPr>
      <w:rFonts w:ascii="Arial" w:hAnsi="Arial" w:eastAsia="宋体" w:cs="Times New Roman"/>
      <w:kern w:val="0"/>
      <w:sz w:val="20"/>
      <w:szCs w:val="21"/>
    </w:rPr>
  </w:style>
  <w:style w:type="character" w:customStyle="1" w:styleId="178">
    <w:name w:val="_正文段落 Char"/>
    <w:link w:val="179"/>
    <w:qFormat/>
    <w:locked/>
    <w:uiPriority w:val="0"/>
    <w:rPr>
      <w:rFonts w:ascii="宋体" w:hAnsi="Courier New"/>
      <w:szCs w:val="32"/>
    </w:rPr>
  </w:style>
  <w:style w:type="paragraph" w:customStyle="1" w:styleId="179">
    <w:name w:val="_正文段落"/>
    <w:basedOn w:val="22"/>
    <w:link w:val="178"/>
    <w:qFormat/>
    <w:uiPriority w:val="0"/>
    <w:pPr>
      <w:widowControl/>
      <w:spacing w:beforeLines="15" w:after="120" w:line="360" w:lineRule="auto"/>
      <w:ind w:firstLine="200" w:firstLineChars="200"/>
      <w:jc w:val="left"/>
    </w:pPr>
    <w:rPr>
      <w:rFonts w:eastAsiaTheme="minorEastAsia" w:cstheme="minorBidi"/>
      <w:kern w:val="2"/>
      <w:sz w:val="21"/>
      <w:szCs w:val="32"/>
    </w:rPr>
  </w:style>
  <w:style w:type="character" w:customStyle="1" w:styleId="180">
    <w:name w:val="批注引用_0"/>
    <w:unhideWhenUsed/>
    <w:uiPriority w:val="0"/>
    <w:rPr>
      <w:rFonts w:ascii="Cambria" w:hAnsi="Cambria"/>
      <w:sz w:val="21"/>
      <w:szCs w:val="21"/>
    </w:rPr>
  </w:style>
  <w:style w:type="character" w:customStyle="1" w:styleId="181">
    <w:name w:val="页脚 字符1"/>
    <w:uiPriority w:val="99"/>
    <w:rPr>
      <w:rFonts w:ascii="Times New Roman" w:hAnsi="Times New Roman" w:eastAsia="宋体" w:cs="Times New Roman"/>
      <w:kern w:val="2"/>
      <w:sz w:val="18"/>
      <w:szCs w:val="18"/>
      <w:lang w:val="en-US" w:eastAsia="zh-CN" w:bidi="ar-SA"/>
    </w:rPr>
  </w:style>
  <w:style w:type="character" w:customStyle="1" w:styleId="182">
    <w:name w:val="表格 Char Char"/>
    <w:link w:val="183"/>
    <w:qFormat/>
    <w:locked/>
    <w:uiPriority w:val="99"/>
    <w:rPr>
      <w:rFonts w:ascii="宋体" w:hAnsi="宋体"/>
    </w:rPr>
  </w:style>
  <w:style w:type="paragraph" w:customStyle="1" w:styleId="183">
    <w:name w:val="表格"/>
    <w:basedOn w:val="1"/>
    <w:link w:val="182"/>
    <w:uiPriority w:val="99"/>
    <w:pPr>
      <w:snapToGrid w:val="0"/>
      <w:ind w:firstLine="42" w:firstLineChars="21"/>
    </w:pPr>
    <w:rPr>
      <w:rFonts w:ascii="宋体" w:hAnsi="宋体" w:eastAsiaTheme="minorEastAsia" w:cstheme="minorBidi"/>
      <w:szCs w:val="22"/>
    </w:rPr>
  </w:style>
  <w:style w:type="character" w:customStyle="1" w:styleId="184">
    <w:name w:val="Char Char4"/>
    <w:qFormat/>
    <w:uiPriority w:val="0"/>
    <w:rPr>
      <w:rFonts w:eastAsia="宋体"/>
      <w:kern w:val="2"/>
      <w:sz w:val="21"/>
      <w:lang w:val="en-US" w:eastAsia="zh-CN" w:bidi="ar-SA"/>
    </w:rPr>
  </w:style>
  <w:style w:type="character" w:customStyle="1" w:styleId="185">
    <w:name w:val="font201"/>
    <w:qFormat/>
    <w:uiPriority w:val="0"/>
    <w:rPr>
      <w:rFonts w:hint="default" w:ascii="Arial" w:hAnsi="Arial" w:cs="Arial"/>
      <w:color w:val="000000"/>
      <w:sz w:val="20"/>
      <w:szCs w:val="20"/>
      <w:u w:val="none"/>
    </w:rPr>
  </w:style>
  <w:style w:type="character" w:customStyle="1" w:styleId="186">
    <w:name w:val="正文首行缩进 字符"/>
    <w:qFormat/>
    <w:uiPriority w:val="0"/>
    <w:rPr>
      <w:rFonts w:ascii="Times New Roman" w:hAnsi="Times New Roman" w:eastAsia="宋体" w:cs="Times New Roman"/>
      <w:sz w:val="24"/>
      <w:szCs w:val="24"/>
    </w:rPr>
  </w:style>
  <w:style w:type="character" w:customStyle="1" w:styleId="187">
    <w:name w:val="页眉 字符2"/>
    <w:uiPriority w:val="0"/>
    <w:rPr>
      <w:rFonts w:eastAsia="宋体"/>
      <w:kern w:val="2"/>
      <w:sz w:val="18"/>
      <w:szCs w:val="18"/>
      <w:lang w:val="en-US" w:eastAsia="zh-CN" w:bidi="ar-SA"/>
    </w:rPr>
  </w:style>
  <w:style w:type="character" w:customStyle="1" w:styleId="188">
    <w:name w:val="正文2 Char Char"/>
    <w:link w:val="189"/>
    <w:qFormat/>
    <w:uiPriority w:val="0"/>
    <w:rPr>
      <w:sz w:val="24"/>
    </w:rPr>
  </w:style>
  <w:style w:type="paragraph" w:customStyle="1" w:styleId="189">
    <w:name w:val="正文2"/>
    <w:basedOn w:val="1"/>
    <w:link w:val="188"/>
    <w:qFormat/>
    <w:uiPriority w:val="0"/>
    <w:pPr>
      <w:adjustRightInd w:val="0"/>
      <w:spacing w:before="156" w:line="360" w:lineRule="auto"/>
      <w:ind w:firstLine="510" w:firstLineChars="200"/>
    </w:pPr>
    <w:rPr>
      <w:rFonts w:asciiTheme="minorHAnsi" w:hAnsiTheme="minorHAnsi" w:eastAsiaTheme="minorEastAsia" w:cstheme="minorBidi"/>
      <w:sz w:val="24"/>
      <w:szCs w:val="22"/>
    </w:rPr>
  </w:style>
  <w:style w:type="character" w:customStyle="1" w:styleId="190">
    <w:name w:val="样式 正文文本缩进 + 左  0 字符 Char"/>
    <w:link w:val="191"/>
    <w:uiPriority w:val="0"/>
    <w:rPr>
      <w:sz w:val="24"/>
    </w:rPr>
  </w:style>
  <w:style w:type="paragraph" w:customStyle="1" w:styleId="191">
    <w:name w:val="样式 正文文本缩进 + 左  0 字符"/>
    <w:basedOn w:val="18"/>
    <w:link w:val="190"/>
    <w:qFormat/>
    <w:uiPriority w:val="0"/>
    <w:pPr>
      <w:spacing w:line="360" w:lineRule="auto"/>
      <w:ind w:firstLine="250" w:firstLineChars="250"/>
    </w:pPr>
    <w:rPr>
      <w:rFonts w:asciiTheme="minorHAnsi" w:hAnsiTheme="minorHAnsi" w:eastAsiaTheme="minorEastAsia" w:cstheme="minorBidi"/>
      <w:kern w:val="2"/>
      <w:sz w:val="24"/>
      <w:szCs w:val="22"/>
    </w:rPr>
  </w:style>
  <w:style w:type="character" w:customStyle="1" w:styleId="192">
    <w:name w:val="font41"/>
    <w:qFormat/>
    <w:uiPriority w:val="0"/>
    <w:rPr>
      <w:rFonts w:hint="eastAsia" w:ascii="仿宋" w:hAnsi="仿宋" w:eastAsia="仿宋" w:cs="仿宋"/>
      <w:color w:val="000000"/>
      <w:sz w:val="21"/>
      <w:szCs w:val="21"/>
      <w:u w:val="none"/>
    </w:rPr>
  </w:style>
  <w:style w:type="character" w:customStyle="1" w:styleId="193">
    <w:name w:val="isnow"/>
    <w:qFormat/>
    <w:uiPriority w:val="0"/>
    <w:rPr>
      <w:color w:val="FFFFFF"/>
      <w:shd w:val="clear" w:color="auto" w:fill="FF6801"/>
    </w:rPr>
  </w:style>
  <w:style w:type="character" w:customStyle="1" w:styleId="194">
    <w:name w:val="正文文本 字符1"/>
    <w:semiHidden/>
    <w:qFormat/>
    <w:uiPriority w:val="99"/>
  </w:style>
  <w:style w:type="character" w:customStyle="1" w:styleId="195">
    <w:name w:val="标题 6 Char1"/>
    <w:qFormat/>
    <w:uiPriority w:val="0"/>
    <w:rPr>
      <w:rFonts w:ascii="Arial" w:hAnsi="Arial" w:eastAsia="黑体"/>
      <w:b/>
      <w:color w:val="000000"/>
      <w:kern w:val="2"/>
      <w:sz w:val="24"/>
      <w:szCs w:val="22"/>
    </w:rPr>
  </w:style>
  <w:style w:type="character" w:customStyle="1" w:styleId="196">
    <w:name w:val="正文缩进 字符1"/>
    <w:uiPriority w:val="0"/>
    <w:rPr>
      <w:kern w:val="2"/>
      <w:sz w:val="21"/>
      <w:szCs w:val="24"/>
    </w:rPr>
  </w:style>
  <w:style w:type="character" w:customStyle="1" w:styleId="197">
    <w:name w:val="段落加粗 Char Char"/>
    <w:link w:val="198"/>
    <w:uiPriority w:val="0"/>
    <w:rPr>
      <w:b/>
      <w:szCs w:val="21"/>
    </w:rPr>
  </w:style>
  <w:style w:type="paragraph" w:customStyle="1" w:styleId="198">
    <w:name w:val="段落加粗"/>
    <w:basedOn w:val="199"/>
    <w:link w:val="197"/>
    <w:uiPriority w:val="0"/>
    <w:pPr>
      <w:ind w:firstLine="200"/>
    </w:pPr>
    <w:rPr>
      <w:rFonts w:asciiTheme="minorHAnsi" w:hAnsiTheme="minorHAnsi" w:eastAsiaTheme="minorEastAsia" w:cstheme="minorBidi"/>
      <w:b/>
    </w:rPr>
  </w:style>
  <w:style w:type="paragraph" w:customStyle="1" w:styleId="199">
    <w:name w:val="段落"/>
    <w:basedOn w:val="1"/>
    <w:link w:val="200"/>
    <w:qFormat/>
    <w:uiPriority w:val="0"/>
    <w:pPr>
      <w:spacing w:line="360" w:lineRule="auto"/>
      <w:ind w:firstLine="600" w:firstLineChars="200"/>
    </w:pPr>
    <w:rPr>
      <w:rFonts w:ascii="Calibri" w:hAnsi="Calibri"/>
      <w:szCs w:val="21"/>
    </w:rPr>
  </w:style>
  <w:style w:type="character" w:customStyle="1" w:styleId="200">
    <w:name w:val="段落 Char Char"/>
    <w:link w:val="199"/>
    <w:qFormat/>
    <w:uiPriority w:val="0"/>
    <w:rPr>
      <w:rFonts w:ascii="Calibri" w:hAnsi="Calibri" w:eastAsia="宋体" w:cs="Times New Roman"/>
      <w:szCs w:val="21"/>
    </w:rPr>
  </w:style>
  <w:style w:type="character" w:customStyle="1" w:styleId="201">
    <w:name w:val="p141_1"/>
    <w:uiPriority w:val="0"/>
    <w:rPr>
      <w:rFonts w:ascii="Calibri" w:hAnsi="Calibri" w:eastAsia="宋体"/>
      <w:sz w:val="21"/>
      <w:szCs w:val="21"/>
      <w:lang w:val="en-US" w:eastAsia="zh-CN" w:bidi="ar-SA"/>
    </w:rPr>
  </w:style>
  <w:style w:type="character" w:customStyle="1" w:styleId="202">
    <w:name w:val="fontorange"/>
    <w:basedOn w:val="46"/>
    <w:qFormat/>
    <w:uiPriority w:val="0"/>
  </w:style>
  <w:style w:type="character" w:customStyle="1" w:styleId="203">
    <w:name w:val="样式1 Char"/>
    <w:link w:val="204"/>
    <w:qFormat/>
    <w:uiPriority w:val="0"/>
    <w:rPr>
      <w:rFonts w:ascii="宋体" w:hAnsi="Arial"/>
      <w:b/>
      <w:sz w:val="32"/>
    </w:rPr>
  </w:style>
  <w:style w:type="paragraph" w:customStyle="1" w:styleId="204">
    <w:name w:val="样式1_0"/>
    <w:basedOn w:val="146"/>
    <w:link w:val="203"/>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05">
    <w:name w:val="标题 4 Char1"/>
    <w:qFormat/>
    <w:uiPriority w:val="0"/>
    <w:rPr>
      <w:rFonts w:ascii="Cambria" w:hAnsi="Cambria" w:eastAsia="宋体" w:cs="Times New Roman"/>
      <w:b/>
      <w:bCs/>
      <w:kern w:val="2"/>
      <w:sz w:val="28"/>
      <w:szCs w:val="28"/>
    </w:rPr>
  </w:style>
  <w:style w:type="character" w:customStyle="1" w:styleId="206">
    <w:name w:val="font11"/>
    <w:qFormat/>
    <w:uiPriority w:val="0"/>
    <w:rPr>
      <w:rFonts w:ascii="微软雅黑" w:hAnsi="微软雅黑" w:eastAsia="微软雅黑" w:cs="微软雅黑"/>
      <w:color w:val="DD0806"/>
      <w:sz w:val="18"/>
      <w:szCs w:val="18"/>
      <w:u w:val="none"/>
    </w:rPr>
  </w:style>
  <w:style w:type="character" w:customStyle="1" w:styleId="207">
    <w:name w:val="无间隔 Char"/>
    <w:link w:val="208"/>
    <w:qFormat/>
    <w:uiPriority w:val="1"/>
    <w:rPr>
      <w:sz w:val="24"/>
      <w:szCs w:val="21"/>
    </w:rPr>
  </w:style>
  <w:style w:type="paragraph" w:customStyle="1" w:styleId="208">
    <w:name w:val="无间隔1"/>
    <w:link w:val="207"/>
    <w:qFormat/>
    <w:uiPriority w:val="1"/>
    <w:pPr>
      <w:widowControl w:val="0"/>
      <w:spacing w:line="360" w:lineRule="auto"/>
      <w:jc w:val="both"/>
    </w:pPr>
    <w:rPr>
      <w:rFonts w:asciiTheme="minorHAnsi" w:hAnsiTheme="minorHAnsi" w:eastAsiaTheme="minorEastAsia" w:cstheme="minorBidi"/>
      <w:kern w:val="2"/>
      <w:sz w:val="24"/>
      <w:szCs w:val="21"/>
      <w:lang w:val="en-US" w:eastAsia="zh-CN" w:bidi="ar-SA"/>
    </w:rPr>
  </w:style>
  <w:style w:type="character" w:customStyle="1" w:styleId="209">
    <w:name w:val="rili11"/>
    <w:qFormat/>
    <w:uiPriority w:val="0"/>
    <w:rPr>
      <w:sz w:val="19"/>
      <w:szCs w:val="19"/>
    </w:rPr>
  </w:style>
  <w:style w:type="character" w:customStyle="1" w:styleId="210">
    <w:name w:val="标准正文格式 字符"/>
    <w:qFormat/>
    <w:uiPriority w:val="0"/>
    <w:rPr>
      <w:rFonts w:ascii="宋体" w:hAnsi="Arial" w:eastAsia="宋体" w:cs="宋体"/>
      <w:color w:val="000000"/>
      <w:sz w:val="24"/>
      <w:szCs w:val="24"/>
    </w:rPr>
  </w:style>
  <w:style w:type="character" w:customStyle="1" w:styleId="211">
    <w:name w:val="一级 字符"/>
    <w:link w:val="212"/>
    <w:uiPriority w:val="0"/>
    <w:rPr>
      <w:rFonts w:ascii="黑体" w:hAnsi="宋体" w:eastAsia="黑体"/>
      <w:b/>
      <w:sz w:val="36"/>
      <w:szCs w:val="36"/>
    </w:rPr>
  </w:style>
  <w:style w:type="paragraph" w:customStyle="1" w:styleId="212">
    <w:name w:val="一级"/>
    <w:basedOn w:val="1"/>
    <w:link w:val="211"/>
    <w:qFormat/>
    <w:uiPriority w:val="0"/>
    <w:pPr>
      <w:widowControl/>
      <w:numPr>
        <w:ilvl w:val="0"/>
        <w:numId w:val="2"/>
      </w:numPr>
      <w:tabs>
        <w:tab w:val="left" w:pos="425"/>
      </w:tabs>
      <w:spacing w:beforeLines="100" w:afterLines="100" w:line="360" w:lineRule="auto"/>
      <w:jc w:val="left"/>
      <w:outlineLvl w:val="0"/>
    </w:pPr>
    <w:rPr>
      <w:rFonts w:ascii="黑体" w:hAnsi="宋体" w:eastAsia="黑体" w:cstheme="minorBidi"/>
      <w:b/>
      <w:sz w:val="36"/>
      <w:szCs w:val="36"/>
    </w:rPr>
  </w:style>
  <w:style w:type="character" w:customStyle="1" w:styleId="213">
    <w:name w:val="p141_0"/>
    <w:qFormat/>
    <w:uiPriority w:val="0"/>
    <w:rPr>
      <w:rFonts w:ascii="Calibri" w:hAnsi="Calibri"/>
      <w:sz w:val="21"/>
      <w:szCs w:val="21"/>
    </w:rPr>
  </w:style>
  <w:style w:type="character" w:customStyle="1" w:styleId="214">
    <w:name w:val="font121"/>
    <w:qFormat/>
    <w:uiPriority w:val="0"/>
    <w:rPr>
      <w:rFonts w:hint="default" w:ascii="Calibri" w:hAnsi="Calibri" w:cs="Calibri"/>
      <w:color w:val="000000"/>
      <w:sz w:val="20"/>
      <w:szCs w:val="20"/>
      <w:u w:val="none"/>
    </w:rPr>
  </w:style>
  <w:style w:type="character" w:customStyle="1" w:styleId="215">
    <w:name w:val="正文样式 Char"/>
    <w:link w:val="216"/>
    <w:qFormat/>
    <w:locked/>
    <w:uiPriority w:val="0"/>
    <w:rPr>
      <w:rFonts w:ascii="宋体" w:hAnsi="宋体"/>
      <w:sz w:val="24"/>
      <w:szCs w:val="24"/>
    </w:rPr>
  </w:style>
  <w:style w:type="paragraph" w:customStyle="1" w:styleId="216">
    <w:name w:val="正文样式"/>
    <w:basedOn w:val="43"/>
    <w:link w:val="215"/>
    <w:qFormat/>
    <w:uiPriority w:val="0"/>
    <w:pPr>
      <w:spacing w:after="0" w:line="360" w:lineRule="auto"/>
      <w:ind w:firstLine="200" w:firstLineChars="200"/>
    </w:pPr>
    <w:rPr>
      <w:rFonts w:ascii="宋体" w:hAnsi="宋体" w:eastAsiaTheme="minorEastAsia" w:cstheme="minorBidi"/>
      <w:kern w:val="2"/>
      <w:sz w:val="24"/>
    </w:rPr>
  </w:style>
  <w:style w:type="character" w:customStyle="1" w:styleId="217">
    <w:name w:val="font51"/>
    <w:qFormat/>
    <w:uiPriority w:val="0"/>
    <w:rPr>
      <w:rFonts w:hint="eastAsia" w:ascii="微软雅黑" w:hAnsi="微软雅黑" w:eastAsia="微软雅黑" w:cs="微软雅黑"/>
      <w:b/>
      <w:color w:val="FF0000"/>
      <w:sz w:val="24"/>
      <w:szCs w:val="24"/>
      <w:u w:val="none"/>
    </w:rPr>
  </w:style>
  <w:style w:type="character" w:customStyle="1" w:styleId="218">
    <w:name w:val="页眉 字符1"/>
    <w:qFormat/>
    <w:uiPriority w:val="99"/>
    <w:rPr>
      <w:rFonts w:ascii="Times New Roman" w:hAnsi="Times New Roman" w:eastAsia="宋体" w:cs="Times New Roman"/>
      <w:kern w:val="2"/>
      <w:sz w:val="18"/>
      <w:szCs w:val="18"/>
      <w:lang w:val="en-US" w:eastAsia="zh-CN" w:bidi="ar-SA"/>
    </w:rPr>
  </w:style>
  <w:style w:type="character" w:customStyle="1" w:styleId="219">
    <w:name w:val="标题 7 Char1"/>
    <w:qFormat/>
    <w:uiPriority w:val="0"/>
    <w:rPr>
      <w:rFonts w:ascii="宋体" w:hAnsi="Calibri" w:eastAsia="宋体"/>
      <w:b/>
      <w:color w:val="000000"/>
      <w:kern w:val="2"/>
      <w:sz w:val="24"/>
      <w:szCs w:val="22"/>
    </w:rPr>
  </w:style>
  <w:style w:type="character" w:customStyle="1" w:styleId="220">
    <w:name w:val="标题 4 字符1"/>
    <w:qFormat/>
    <w:locked/>
    <w:uiPriority w:val="0"/>
    <w:rPr>
      <w:rFonts w:eastAsia="仿宋_GB2312"/>
      <w:b/>
      <w:kern w:val="2"/>
      <w:sz w:val="28"/>
    </w:rPr>
  </w:style>
  <w:style w:type="character" w:customStyle="1" w:styleId="221">
    <w:name w:val="标题 9 Char"/>
    <w:link w:val="222"/>
    <w:qFormat/>
    <w:uiPriority w:val="9"/>
    <w:rPr>
      <w:rFonts w:ascii="Cambria" w:hAnsi="Cambria"/>
      <w:szCs w:val="21"/>
    </w:rPr>
  </w:style>
  <w:style w:type="paragraph" w:customStyle="1" w:styleId="222">
    <w:name w:val="标题 9_0"/>
    <w:basedOn w:val="123"/>
    <w:next w:val="123"/>
    <w:link w:val="221"/>
    <w:unhideWhenUsed/>
    <w:qFormat/>
    <w:uiPriority w:val="9"/>
    <w:pPr>
      <w:keepNext/>
      <w:keepLines/>
      <w:numPr>
        <w:ilvl w:val="8"/>
        <w:numId w:val="2"/>
      </w:numPr>
      <w:spacing w:before="240" w:after="64" w:line="320" w:lineRule="auto"/>
      <w:outlineLvl w:val="8"/>
    </w:pPr>
    <w:rPr>
      <w:rFonts w:ascii="Cambria" w:hAnsi="Cambria" w:eastAsiaTheme="minorEastAsia" w:cstheme="minorBidi"/>
      <w:szCs w:val="21"/>
    </w:rPr>
  </w:style>
  <w:style w:type="character" w:customStyle="1" w:styleId="223">
    <w:name w:val="列出段落 字符"/>
    <w:qFormat/>
    <w:locked/>
    <w:uiPriority w:val="0"/>
    <w:rPr>
      <w:rFonts w:ascii="Times New Roman" w:hAnsi="Times New Roman" w:eastAsia="宋体" w:cs="Times New Roman"/>
      <w:kern w:val="0"/>
      <w:sz w:val="24"/>
      <w:szCs w:val="24"/>
    </w:rPr>
  </w:style>
  <w:style w:type="character" w:customStyle="1" w:styleId="224">
    <w:name w:val="font131"/>
    <w:uiPriority w:val="0"/>
    <w:rPr>
      <w:rFonts w:hint="eastAsia" w:ascii="宋体" w:hAnsi="宋体" w:eastAsia="宋体"/>
      <w:color w:val="000000"/>
      <w:sz w:val="20"/>
      <w:szCs w:val="20"/>
      <w:u w:val="none"/>
    </w:rPr>
  </w:style>
  <w:style w:type="character" w:customStyle="1" w:styleId="225">
    <w:name w:val="标题 2 Char_1"/>
    <w:link w:val="226"/>
    <w:qFormat/>
    <w:uiPriority w:val="9"/>
    <w:rPr>
      <w:rFonts w:ascii="Cambria" w:hAnsi="Cambria"/>
      <w:b/>
      <w:bCs/>
      <w:sz w:val="32"/>
      <w:szCs w:val="32"/>
    </w:rPr>
  </w:style>
  <w:style w:type="paragraph" w:customStyle="1" w:styleId="226">
    <w:name w:val="标题 2_1"/>
    <w:basedOn w:val="227"/>
    <w:next w:val="227"/>
    <w:link w:val="22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22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8">
    <w:name w:val="标题 6 Char"/>
    <w:link w:val="229"/>
    <w:qFormat/>
    <w:uiPriority w:val="9"/>
    <w:rPr>
      <w:rFonts w:ascii="Cambria" w:hAnsi="Cambria"/>
      <w:b/>
      <w:bCs/>
      <w:sz w:val="24"/>
      <w:szCs w:val="24"/>
    </w:rPr>
  </w:style>
  <w:style w:type="paragraph" w:customStyle="1" w:styleId="229">
    <w:name w:val="标题 6_0"/>
    <w:basedOn w:val="123"/>
    <w:next w:val="123"/>
    <w:link w:val="228"/>
    <w:unhideWhenUsed/>
    <w:qFormat/>
    <w:uiPriority w:val="9"/>
    <w:pPr>
      <w:keepNext/>
      <w:keepLines/>
      <w:numPr>
        <w:ilvl w:val="5"/>
        <w:numId w:val="2"/>
      </w:numPr>
      <w:spacing w:before="240" w:after="64" w:line="320" w:lineRule="auto"/>
      <w:outlineLvl w:val="5"/>
    </w:pPr>
    <w:rPr>
      <w:rFonts w:ascii="Cambria" w:hAnsi="Cambria" w:eastAsiaTheme="minorEastAsia" w:cstheme="minorBidi"/>
      <w:b/>
      <w:bCs/>
      <w:sz w:val="24"/>
      <w:szCs w:val="24"/>
    </w:rPr>
  </w:style>
  <w:style w:type="character" w:customStyle="1" w:styleId="230">
    <w:name w:val="wf1"/>
    <w:qFormat/>
    <w:uiPriority w:val="0"/>
    <w:rPr>
      <w:rFonts w:hint="eastAsia" w:ascii="宋体" w:hAnsi="宋体" w:eastAsia="宋体"/>
      <w:sz w:val="24"/>
      <w:szCs w:val="24"/>
    </w:rPr>
  </w:style>
  <w:style w:type="character" w:customStyle="1" w:styleId="231">
    <w:name w:val="标题 3 Char1"/>
    <w:qFormat/>
    <w:uiPriority w:val="9"/>
    <w:rPr>
      <w:b/>
      <w:bCs/>
      <w:kern w:val="2"/>
      <w:sz w:val="32"/>
      <w:szCs w:val="32"/>
    </w:rPr>
  </w:style>
  <w:style w:type="character" w:customStyle="1" w:styleId="232">
    <w:name w:val="正文(首行缩进) Char"/>
    <w:link w:val="233"/>
    <w:uiPriority w:val="0"/>
    <w:rPr>
      <w:rFonts w:ascii="Arial Narrow" w:hAnsi="Arial Narrow" w:eastAsia="楷体_GB2312"/>
      <w:sz w:val="24"/>
      <w:szCs w:val="24"/>
    </w:rPr>
  </w:style>
  <w:style w:type="paragraph" w:customStyle="1" w:styleId="233">
    <w:name w:val="正文(首行缩进)"/>
    <w:basedOn w:val="158"/>
    <w:link w:val="232"/>
    <w:qFormat/>
    <w:uiPriority w:val="0"/>
    <w:pPr>
      <w:spacing w:after="0" w:line="360" w:lineRule="auto"/>
      <w:ind w:firstLine="200" w:firstLineChars="200"/>
    </w:pPr>
    <w:rPr>
      <w:rFonts w:ascii="Arial Narrow" w:hAnsi="Arial Narrow" w:eastAsia="楷体_GB2312" w:cstheme="minorBidi"/>
      <w:sz w:val="24"/>
      <w:szCs w:val="24"/>
    </w:rPr>
  </w:style>
  <w:style w:type="character" w:customStyle="1" w:styleId="234">
    <w:name w:val="font111"/>
    <w:uiPriority w:val="0"/>
    <w:rPr>
      <w:rFonts w:hint="eastAsia" w:ascii="宋体" w:hAnsi="宋体" w:eastAsia="宋体"/>
      <w:color w:val="FF0000"/>
      <w:sz w:val="20"/>
      <w:szCs w:val="20"/>
      <w:u w:val="none"/>
    </w:rPr>
  </w:style>
  <w:style w:type="character" w:customStyle="1" w:styleId="235">
    <w:name w:val="标题 1 Char1"/>
    <w:qFormat/>
    <w:uiPriority w:val="9"/>
    <w:rPr>
      <w:b/>
      <w:bCs/>
      <w:kern w:val="44"/>
      <w:sz w:val="44"/>
      <w:szCs w:val="44"/>
    </w:rPr>
  </w:style>
  <w:style w:type="character" w:customStyle="1" w:styleId="236">
    <w:name w:val="Table Text Char1"/>
    <w:link w:val="237"/>
    <w:qFormat/>
    <w:locked/>
    <w:uiPriority w:val="0"/>
    <w:rPr>
      <w:sz w:val="18"/>
      <w:szCs w:val="24"/>
    </w:rPr>
  </w:style>
  <w:style w:type="paragraph" w:customStyle="1" w:styleId="237">
    <w:name w:val="Table Text"/>
    <w:basedOn w:val="1"/>
    <w:link w:val="236"/>
    <w:qFormat/>
    <w:uiPriority w:val="0"/>
    <w:rPr>
      <w:rFonts w:asciiTheme="minorHAnsi" w:hAnsiTheme="minorHAnsi" w:eastAsiaTheme="minorEastAsia" w:cstheme="minorBidi"/>
      <w:sz w:val="18"/>
    </w:rPr>
  </w:style>
  <w:style w:type="character" w:customStyle="1" w:styleId="238">
    <w:name w:val="正文缩进 字符"/>
    <w:uiPriority w:val="0"/>
    <w:rPr>
      <w:rFonts w:ascii="Calibri" w:hAnsi="Calibri" w:eastAsia="宋体" w:cs="Times New Roman"/>
      <w:kern w:val="0"/>
      <w:sz w:val="24"/>
      <w:szCs w:val="20"/>
    </w:rPr>
  </w:style>
  <w:style w:type="character" w:customStyle="1" w:styleId="239">
    <w:name w:val="批注文字 字符1"/>
    <w:qFormat/>
    <w:uiPriority w:val="99"/>
    <w:rPr>
      <w:rFonts w:eastAsia="宋体"/>
      <w:kern w:val="2"/>
      <w:sz w:val="21"/>
      <w:szCs w:val="24"/>
      <w:lang w:val="en-US" w:eastAsia="zh-CN" w:bidi="ar-SA"/>
    </w:rPr>
  </w:style>
  <w:style w:type="character" w:customStyle="1" w:styleId="240">
    <w:name w:val="font91"/>
    <w:qFormat/>
    <w:uiPriority w:val="0"/>
    <w:rPr>
      <w:rFonts w:hint="eastAsia" w:ascii="宋体" w:hAnsi="宋体" w:eastAsia="宋体"/>
      <w:color w:val="000000"/>
      <w:sz w:val="20"/>
      <w:szCs w:val="20"/>
      <w:u w:val="none"/>
    </w:rPr>
  </w:style>
  <w:style w:type="character" w:customStyle="1" w:styleId="241">
    <w:name w:val="HTML 预设格式 Char"/>
    <w:uiPriority w:val="0"/>
    <w:rPr>
      <w:rFonts w:ascii="Courier New" w:hAnsi="Courier New" w:cs="Courier New"/>
      <w:kern w:val="2"/>
    </w:rPr>
  </w:style>
  <w:style w:type="character" w:customStyle="1" w:styleId="242">
    <w:name w:val="正文首行缩进 字符1"/>
    <w:qFormat/>
    <w:uiPriority w:val="99"/>
    <w:rPr>
      <w:rFonts w:eastAsia="宋体"/>
      <w:kern w:val="2"/>
      <w:sz w:val="21"/>
      <w:szCs w:val="24"/>
      <w:lang w:val="en-US" w:eastAsia="zh-CN" w:bidi="ar-SA"/>
    </w:rPr>
  </w:style>
  <w:style w:type="character" w:customStyle="1" w:styleId="243">
    <w:name w:val="标题-3 Char"/>
    <w:link w:val="244"/>
    <w:qFormat/>
    <w:uiPriority w:val="0"/>
    <w:rPr>
      <w:rFonts w:ascii="宋体" w:hAnsi="宋体"/>
      <w:b/>
      <w:sz w:val="24"/>
      <w:szCs w:val="24"/>
    </w:rPr>
  </w:style>
  <w:style w:type="paragraph" w:customStyle="1" w:styleId="244">
    <w:name w:val="标题-3"/>
    <w:basedOn w:val="1"/>
    <w:link w:val="243"/>
    <w:qFormat/>
    <w:uiPriority w:val="0"/>
    <w:pPr>
      <w:spacing w:before="156" w:beforeLines="50" w:after="156" w:afterLines="50"/>
      <w:outlineLvl w:val="2"/>
    </w:pPr>
    <w:rPr>
      <w:rFonts w:ascii="宋体" w:hAnsi="宋体" w:eastAsiaTheme="minorEastAsia" w:cstheme="minorBidi"/>
      <w:b/>
      <w:sz w:val="24"/>
    </w:rPr>
  </w:style>
  <w:style w:type="character" w:customStyle="1" w:styleId="245">
    <w:name w:val="标题 5 Char1"/>
    <w:qFormat/>
    <w:uiPriority w:val="0"/>
    <w:rPr>
      <w:rFonts w:ascii="宋体" w:hAnsi="宋体" w:eastAsia="宋体"/>
      <w:b/>
      <w:color w:val="000000"/>
      <w:kern w:val="2"/>
      <w:sz w:val="28"/>
      <w:szCs w:val="28"/>
    </w:rPr>
  </w:style>
  <w:style w:type="character" w:customStyle="1" w:styleId="246">
    <w:name w:val="标题 5 Char"/>
    <w:link w:val="247"/>
    <w:uiPriority w:val="9"/>
    <w:rPr>
      <w:rFonts w:ascii="Times New Roman" w:hAnsi="Times New Roman"/>
      <w:b/>
      <w:bCs/>
      <w:sz w:val="28"/>
      <w:szCs w:val="28"/>
    </w:rPr>
  </w:style>
  <w:style w:type="paragraph" w:customStyle="1" w:styleId="247">
    <w:name w:val="标题 5_0"/>
    <w:basedOn w:val="123"/>
    <w:next w:val="123"/>
    <w:link w:val="246"/>
    <w:unhideWhenUsed/>
    <w:qFormat/>
    <w:uiPriority w:val="9"/>
    <w:pPr>
      <w:keepNext/>
      <w:keepLines/>
      <w:numPr>
        <w:ilvl w:val="4"/>
        <w:numId w:val="2"/>
      </w:numPr>
      <w:spacing w:before="280" w:after="290" w:line="376" w:lineRule="auto"/>
      <w:outlineLvl w:val="4"/>
    </w:pPr>
    <w:rPr>
      <w:rFonts w:ascii="Times New Roman" w:hAnsi="Times New Roman" w:eastAsiaTheme="minorEastAsia" w:cstheme="minorBidi"/>
      <w:b/>
      <w:bCs/>
      <w:sz w:val="28"/>
      <w:szCs w:val="28"/>
    </w:rPr>
  </w:style>
  <w:style w:type="character" w:customStyle="1" w:styleId="248">
    <w:name w:val="纯文本 Char_3"/>
    <w:link w:val="249"/>
    <w:qFormat/>
    <w:uiPriority w:val="0"/>
    <w:rPr>
      <w:rFonts w:ascii="宋体" w:hAnsi="Courier New" w:cs="Courier New"/>
      <w:szCs w:val="21"/>
    </w:rPr>
  </w:style>
  <w:style w:type="paragraph" w:customStyle="1" w:styleId="249">
    <w:name w:val="纯文本_2"/>
    <w:basedOn w:val="250"/>
    <w:link w:val="248"/>
    <w:qFormat/>
    <w:uiPriority w:val="0"/>
    <w:pPr>
      <w:widowControl/>
      <w:jc w:val="left"/>
    </w:pPr>
    <w:rPr>
      <w:rFonts w:ascii="宋体" w:hAnsi="Courier New" w:cs="Courier New" w:eastAsiaTheme="minorEastAsia"/>
      <w:szCs w:val="21"/>
    </w:rPr>
  </w:style>
  <w:style w:type="paragraph" w:customStyle="1" w:styleId="250">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1">
    <w:name w:val="赛姆正文 字符"/>
    <w:link w:val="252"/>
    <w:uiPriority w:val="0"/>
    <w:rPr>
      <w:rFonts w:ascii="宋体" w:hAnsi="宋体"/>
      <w:szCs w:val="21"/>
    </w:rPr>
  </w:style>
  <w:style w:type="paragraph" w:customStyle="1" w:styleId="252">
    <w:name w:val="赛姆正文"/>
    <w:basedOn w:val="1"/>
    <w:link w:val="251"/>
    <w:qFormat/>
    <w:uiPriority w:val="0"/>
    <w:pPr>
      <w:widowControl/>
      <w:spacing w:line="360" w:lineRule="auto"/>
      <w:ind w:firstLine="420" w:firstLineChars="200"/>
      <w:jc w:val="left"/>
    </w:pPr>
    <w:rPr>
      <w:rFonts w:ascii="宋体" w:hAnsi="宋体" w:eastAsiaTheme="minorEastAsia" w:cstheme="minorBidi"/>
      <w:szCs w:val="21"/>
    </w:rPr>
  </w:style>
  <w:style w:type="character" w:customStyle="1" w:styleId="253">
    <w:name w:val="批注文字 Char_0"/>
    <w:link w:val="254"/>
    <w:qFormat/>
    <w:uiPriority w:val="99"/>
    <w:rPr>
      <w:szCs w:val="24"/>
    </w:rPr>
  </w:style>
  <w:style w:type="paragraph" w:customStyle="1" w:styleId="254">
    <w:name w:val="批注文字_0"/>
    <w:basedOn w:val="255"/>
    <w:link w:val="253"/>
    <w:qFormat/>
    <w:uiPriority w:val="99"/>
    <w:rPr>
      <w:rFonts w:asciiTheme="minorHAnsi" w:hAnsiTheme="minorHAnsi" w:eastAsiaTheme="minorEastAsia" w:cstheme="minorBidi"/>
      <w:szCs w:val="24"/>
    </w:rPr>
  </w:style>
  <w:style w:type="paragraph" w:customStyle="1" w:styleId="255">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56">
    <w:name w:val="正文文本 字符2"/>
    <w:qFormat/>
    <w:uiPriority w:val="99"/>
    <w:rPr>
      <w:rFonts w:eastAsia="宋体"/>
      <w:kern w:val="2"/>
      <w:sz w:val="21"/>
      <w:szCs w:val="24"/>
      <w:lang w:val="en-US" w:eastAsia="zh-CN" w:bidi="ar-SA"/>
    </w:rPr>
  </w:style>
  <w:style w:type="character" w:customStyle="1" w:styleId="257">
    <w:name w:val="font171"/>
    <w:uiPriority w:val="0"/>
    <w:rPr>
      <w:rFonts w:hint="eastAsia" w:ascii="宋体" w:hAnsi="宋体" w:eastAsia="宋体"/>
      <w:color w:val="000000"/>
      <w:sz w:val="20"/>
      <w:szCs w:val="20"/>
      <w:u w:val="none"/>
    </w:rPr>
  </w:style>
  <w:style w:type="character" w:customStyle="1" w:styleId="258">
    <w:name w:val="Item List in Table Char Char"/>
    <w:link w:val="259"/>
    <w:qFormat/>
    <w:uiPriority w:val="2"/>
    <w:rPr>
      <w:rFonts w:ascii="Arial" w:hAnsi="Arial"/>
      <w:sz w:val="18"/>
      <w:szCs w:val="18"/>
      <w:lang w:eastAsia="en-US"/>
    </w:rPr>
  </w:style>
  <w:style w:type="paragraph" w:customStyle="1" w:styleId="259">
    <w:name w:val="Item List in Table"/>
    <w:basedOn w:val="1"/>
    <w:link w:val="258"/>
    <w:qFormat/>
    <w:uiPriority w:val="2"/>
    <w:pPr>
      <w:widowControl/>
      <w:tabs>
        <w:tab w:val="left" w:pos="284"/>
      </w:tabs>
      <w:spacing w:before="80" w:after="80"/>
      <w:ind w:left="284" w:hanging="284"/>
      <w:jc w:val="left"/>
    </w:pPr>
    <w:rPr>
      <w:rFonts w:ascii="Arial" w:hAnsi="Arial" w:eastAsiaTheme="minorEastAsia" w:cstheme="minorBidi"/>
      <w:sz w:val="18"/>
      <w:szCs w:val="18"/>
      <w:lang w:eastAsia="en-US"/>
    </w:rPr>
  </w:style>
  <w:style w:type="character" w:customStyle="1" w:styleId="260">
    <w:name w:val="文档结构图 字符1"/>
    <w:qFormat/>
    <w:uiPriority w:val="99"/>
    <w:rPr>
      <w:rFonts w:ascii="宋体" w:eastAsia="宋体"/>
      <w:kern w:val="2"/>
      <w:sz w:val="18"/>
      <w:szCs w:val="18"/>
      <w:lang w:val="en-US" w:eastAsia="zh-CN" w:bidi="ar-SA"/>
    </w:rPr>
  </w:style>
  <w:style w:type="character" w:customStyle="1" w:styleId="261">
    <w:name w:val="标题 8 Char"/>
    <w:link w:val="262"/>
    <w:uiPriority w:val="9"/>
    <w:rPr>
      <w:rFonts w:ascii="Cambria" w:hAnsi="Cambria"/>
      <w:sz w:val="24"/>
      <w:szCs w:val="24"/>
    </w:rPr>
  </w:style>
  <w:style w:type="paragraph" w:customStyle="1" w:styleId="262">
    <w:name w:val="标题 8_0"/>
    <w:basedOn w:val="123"/>
    <w:next w:val="123"/>
    <w:link w:val="261"/>
    <w:unhideWhenUsed/>
    <w:qFormat/>
    <w:uiPriority w:val="9"/>
    <w:pPr>
      <w:keepNext/>
      <w:keepLines/>
      <w:numPr>
        <w:ilvl w:val="7"/>
        <w:numId w:val="2"/>
      </w:numPr>
      <w:spacing w:before="240" w:after="64" w:line="320" w:lineRule="auto"/>
      <w:outlineLvl w:val="7"/>
    </w:pPr>
    <w:rPr>
      <w:rFonts w:ascii="Cambria" w:hAnsi="Cambria" w:eastAsiaTheme="minorEastAsia" w:cstheme="minorBidi"/>
      <w:sz w:val="24"/>
      <w:szCs w:val="24"/>
    </w:rPr>
  </w:style>
  <w:style w:type="character" w:customStyle="1" w:styleId="263">
    <w:name w:val="font21"/>
    <w:qFormat/>
    <w:uiPriority w:val="0"/>
    <w:rPr>
      <w:rFonts w:hint="eastAsia" w:ascii="微软雅黑" w:hAnsi="微软雅黑" w:eastAsia="微软雅黑" w:cs="微软雅黑"/>
      <w:color w:val="000000"/>
      <w:sz w:val="24"/>
      <w:szCs w:val="24"/>
      <w:u w:val="none"/>
    </w:rPr>
  </w:style>
  <w:style w:type="character" w:customStyle="1" w:styleId="264">
    <w:name w:val="dot"/>
    <w:basedOn w:val="46"/>
    <w:qFormat/>
    <w:uiPriority w:val="0"/>
  </w:style>
  <w:style w:type="character" w:customStyle="1" w:styleId="265">
    <w:name w:val="纯文本 Char_0"/>
    <w:link w:val="266"/>
    <w:locked/>
    <w:uiPriority w:val="0"/>
    <w:rPr>
      <w:rFonts w:ascii="宋体" w:hAnsi="Courier New" w:cs="Courier New"/>
      <w:szCs w:val="21"/>
    </w:rPr>
  </w:style>
  <w:style w:type="paragraph" w:customStyle="1" w:styleId="266">
    <w:name w:val="纯文本_0"/>
    <w:basedOn w:val="123"/>
    <w:link w:val="265"/>
    <w:unhideWhenUsed/>
    <w:uiPriority w:val="0"/>
    <w:pPr>
      <w:widowControl/>
      <w:jc w:val="left"/>
    </w:pPr>
    <w:rPr>
      <w:rFonts w:ascii="宋体" w:hAnsi="Courier New" w:cs="Courier New" w:eastAsiaTheme="minorEastAsia"/>
      <w:szCs w:val="21"/>
    </w:rPr>
  </w:style>
  <w:style w:type="character" w:customStyle="1" w:styleId="267">
    <w:name w:val="fontorange1"/>
    <w:qFormat/>
    <w:uiPriority w:val="0"/>
    <w:rPr>
      <w:rFonts w:hint="default" w:ascii="ˎ̥" w:hAnsi="ˎ̥" w:eastAsia="宋体"/>
      <w:color w:val="FF6600"/>
      <w:kern w:val="2"/>
      <w:sz w:val="18"/>
      <w:szCs w:val="18"/>
      <w:lang w:val="en-US" w:eastAsia="zh-CN" w:bidi="ar-SA"/>
    </w:rPr>
  </w:style>
  <w:style w:type="character" w:customStyle="1" w:styleId="268">
    <w:name w:val="标题 3 Char_0"/>
    <w:link w:val="269"/>
    <w:qFormat/>
    <w:uiPriority w:val="9"/>
    <w:rPr>
      <w:b/>
      <w:bCs/>
      <w:sz w:val="32"/>
      <w:szCs w:val="32"/>
    </w:rPr>
  </w:style>
  <w:style w:type="paragraph" w:customStyle="1" w:styleId="269">
    <w:name w:val="标题 3_1"/>
    <w:basedOn w:val="123"/>
    <w:next w:val="123"/>
    <w:link w:val="268"/>
    <w:unhideWhenUsed/>
    <w:qFormat/>
    <w:uiPriority w:val="9"/>
    <w:pPr>
      <w:keepNext/>
      <w:keepLines/>
      <w:spacing w:before="260" w:after="260" w:line="416" w:lineRule="auto"/>
      <w:ind w:left="1260" w:hanging="420"/>
      <w:outlineLvl w:val="2"/>
    </w:pPr>
    <w:rPr>
      <w:rFonts w:asciiTheme="minorHAnsi" w:hAnsiTheme="minorHAnsi" w:eastAsiaTheme="minorEastAsia" w:cstheme="minorBidi"/>
      <w:b/>
      <w:bCs/>
      <w:sz w:val="32"/>
      <w:szCs w:val="32"/>
    </w:rPr>
  </w:style>
  <w:style w:type="character" w:customStyle="1" w:styleId="270">
    <w:name w:val="批注文字 Char1"/>
    <w:qFormat/>
    <w:uiPriority w:val="0"/>
    <w:rPr>
      <w:rFonts w:ascii="Tahoma" w:hAnsi="Tahoma"/>
      <w:kern w:val="2"/>
      <w:sz w:val="21"/>
    </w:rPr>
  </w:style>
  <w:style w:type="character" w:customStyle="1" w:styleId="271">
    <w:name w:val="纯文本 Char_0_0"/>
    <w:link w:val="272"/>
    <w:locked/>
    <w:uiPriority w:val="0"/>
    <w:rPr>
      <w:rFonts w:ascii="宋体" w:hAnsi="Courier New" w:cs="Courier New"/>
      <w:szCs w:val="21"/>
    </w:rPr>
  </w:style>
  <w:style w:type="paragraph" w:customStyle="1" w:styleId="272">
    <w:name w:val="纯文本1"/>
    <w:basedOn w:val="273"/>
    <w:link w:val="271"/>
    <w:uiPriority w:val="0"/>
    <w:rPr>
      <w:rFonts w:ascii="宋体" w:hAnsi="Courier New" w:cs="Courier New" w:eastAsiaTheme="minorEastAsia"/>
      <w:kern w:val="2"/>
      <w:szCs w:val="21"/>
    </w:rPr>
  </w:style>
  <w:style w:type="paragraph" w:customStyle="1" w:styleId="273">
    <w:name w:val="Normal_3"/>
    <w:qFormat/>
    <w:uiPriority w:val="0"/>
    <w:rPr>
      <w:rFonts w:ascii="Times New Roman" w:hAnsi="Times New Roman" w:eastAsia="宋体" w:cs="Times New Roman"/>
      <w:sz w:val="21"/>
      <w:lang w:val="en-US" w:eastAsia="zh-CN" w:bidi="ar-SA"/>
    </w:rPr>
  </w:style>
  <w:style w:type="character" w:customStyle="1" w:styleId="274">
    <w:name w:val="正文（缩进） Char"/>
    <w:link w:val="275"/>
    <w:qFormat/>
    <w:locked/>
    <w:uiPriority w:val="0"/>
    <w:rPr>
      <w:rFonts w:eastAsia="仿宋_GB2312"/>
      <w:sz w:val="24"/>
      <w:szCs w:val="21"/>
    </w:rPr>
  </w:style>
  <w:style w:type="paragraph" w:customStyle="1" w:styleId="275">
    <w:name w:val="正文（缩进）"/>
    <w:basedOn w:val="1"/>
    <w:link w:val="274"/>
    <w:qFormat/>
    <w:uiPriority w:val="0"/>
    <w:pPr>
      <w:spacing w:line="360" w:lineRule="auto"/>
      <w:ind w:firstLine="420"/>
    </w:pPr>
    <w:rPr>
      <w:rFonts w:eastAsia="仿宋_GB2312" w:asciiTheme="minorHAnsi" w:hAnsiTheme="minorHAnsi" w:cstheme="minorBidi"/>
      <w:sz w:val="24"/>
      <w:szCs w:val="21"/>
    </w:rPr>
  </w:style>
  <w:style w:type="character" w:customStyle="1" w:styleId="276">
    <w:name w:val="标题 9 Char1"/>
    <w:qFormat/>
    <w:uiPriority w:val="0"/>
    <w:rPr>
      <w:rFonts w:ascii="Arial" w:hAnsi="Arial" w:eastAsia="黑体"/>
      <w:color w:val="000000"/>
      <w:kern w:val="2"/>
      <w:sz w:val="21"/>
      <w:szCs w:val="22"/>
    </w:rPr>
  </w:style>
  <w:style w:type="character" w:customStyle="1" w:styleId="277">
    <w:name w:val="正文（首行缩进2字符） Char"/>
    <w:link w:val="278"/>
    <w:qFormat/>
    <w:uiPriority w:val="0"/>
    <w:rPr>
      <w:sz w:val="24"/>
      <w:szCs w:val="24"/>
    </w:rPr>
  </w:style>
  <w:style w:type="paragraph" w:customStyle="1" w:styleId="278">
    <w:name w:val="正文（首行缩进2字符）"/>
    <w:basedOn w:val="1"/>
    <w:link w:val="277"/>
    <w:qFormat/>
    <w:uiPriority w:val="0"/>
    <w:pPr>
      <w:spacing w:line="360" w:lineRule="auto"/>
      <w:ind w:firstLine="480" w:firstLineChars="200"/>
    </w:pPr>
    <w:rPr>
      <w:rFonts w:asciiTheme="minorHAnsi" w:hAnsiTheme="minorHAnsi" w:eastAsiaTheme="minorEastAsia" w:cstheme="minorBidi"/>
      <w:sz w:val="24"/>
    </w:rPr>
  </w:style>
  <w:style w:type="character" w:customStyle="1" w:styleId="279">
    <w:name w:val="批注文字 字符2"/>
    <w:qFormat/>
    <w:uiPriority w:val="99"/>
    <w:rPr>
      <w:rFonts w:eastAsia="宋体"/>
      <w:kern w:val="2"/>
      <w:sz w:val="21"/>
      <w:szCs w:val="24"/>
      <w:lang w:val="en-US" w:eastAsia="zh-CN" w:bidi="ar-SA"/>
    </w:rPr>
  </w:style>
  <w:style w:type="character" w:customStyle="1" w:styleId="280">
    <w:name w:val="样式1 Char_0"/>
    <w:link w:val="281"/>
    <w:uiPriority w:val="0"/>
    <w:rPr>
      <w:rFonts w:ascii="宋体" w:hAnsi="Arial"/>
      <w:b/>
      <w:sz w:val="32"/>
    </w:rPr>
  </w:style>
  <w:style w:type="paragraph" w:customStyle="1" w:styleId="281">
    <w:name w:val="样式1_0_0"/>
    <w:basedOn w:val="226"/>
    <w:link w:val="280"/>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82">
    <w:name w:val="ca-12"/>
    <w:qFormat/>
    <w:uiPriority w:val="0"/>
    <w:rPr>
      <w:rFonts w:hint="eastAsia" w:ascii="宋体" w:hAnsi="宋体" w:eastAsia="宋体" w:cs="Times New Roman"/>
      <w:kern w:val="2"/>
      <w:sz w:val="24"/>
      <w:szCs w:val="24"/>
      <w:lang w:val="en-US" w:eastAsia="zh-CN" w:bidi="ar-SA"/>
    </w:rPr>
  </w:style>
  <w:style w:type="paragraph" w:customStyle="1" w:styleId="283">
    <w:name w:val="xl10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84">
    <w:name w:val="标题 2_0"/>
    <w:basedOn w:val="123"/>
    <w:next w:val="123"/>
    <w:unhideWhenUsed/>
    <w:qFormat/>
    <w:uiPriority w:val="0"/>
    <w:pPr>
      <w:keepNext/>
      <w:keepLines/>
      <w:spacing w:before="260" w:after="260" w:line="416" w:lineRule="auto"/>
      <w:ind w:left="840" w:hanging="420"/>
      <w:outlineLvl w:val="1"/>
    </w:pPr>
    <w:rPr>
      <w:rFonts w:ascii="Cambria" w:hAnsi="Cambria"/>
      <w:b/>
      <w:bCs/>
      <w:kern w:val="0"/>
      <w:sz w:val="30"/>
      <w:szCs w:val="32"/>
    </w:rPr>
  </w:style>
  <w:style w:type="paragraph" w:customStyle="1" w:styleId="285">
    <w:name w:val="Normal_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6">
    <w:name w:val="题注5"/>
    <w:basedOn w:val="1"/>
    <w:next w:val="13"/>
    <w:qFormat/>
    <w:uiPriority w:val="0"/>
    <w:pPr>
      <w:jc w:val="center"/>
    </w:pPr>
    <w:rPr>
      <w:b/>
      <w:color w:val="000000"/>
      <w:sz w:val="24"/>
      <w:szCs w:val="21"/>
    </w:rPr>
  </w:style>
  <w:style w:type="paragraph" w:customStyle="1" w:styleId="287">
    <w:name w:val="xl19"/>
    <w:basedOn w:val="1"/>
    <w:uiPriority w:val="0"/>
    <w:pPr>
      <w:widowControl/>
      <w:shd w:val="clear" w:color="auto" w:fill="69FFFF"/>
      <w:spacing w:before="100" w:beforeAutospacing="1" w:after="100" w:afterAutospacing="1"/>
      <w:jc w:val="left"/>
    </w:pPr>
    <w:rPr>
      <w:rFonts w:ascii="宋体" w:hAnsi="宋体" w:cs="宋体"/>
      <w:kern w:val="0"/>
      <w:sz w:val="24"/>
    </w:rPr>
  </w:style>
  <w:style w:type="paragraph" w:customStyle="1" w:styleId="288">
    <w:name w:val="默认段落字体 Para Char"/>
    <w:basedOn w:val="1"/>
    <w:qFormat/>
    <w:uiPriority w:val="0"/>
    <w:rPr>
      <w:rFonts w:ascii="宋体" w:hAnsi="宋体"/>
      <w:b/>
      <w:sz w:val="28"/>
      <w:szCs w:val="28"/>
    </w:rPr>
  </w:style>
  <w:style w:type="paragraph" w:customStyle="1" w:styleId="289">
    <w:name w:val="Char Char Char Char"/>
    <w:basedOn w:val="1"/>
    <w:qFormat/>
    <w:uiPriority w:val="0"/>
    <w:pPr>
      <w:numPr>
        <w:ilvl w:val="0"/>
        <w:numId w:val="3"/>
      </w:numPr>
      <w:tabs>
        <w:tab w:val="left" w:pos="840"/>
      </w:tabs>
      <w:spacing w:line="360" w:lineRule="auto"/>
      <w:ind w:left="1318" w:leftChars="456"/>
    </w:pPr>
    <w:rPr>
      <w:rFonts w:ascii="宋体" w:hAnsi="宋体"/>
      <w:szCs w:val="21"/>
    </w:rPr>
  </w:style>
  <w:style w:type="paragraph" w:customStyle="1" w:styleId="290">
    <w:name w:val="xl86"/>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291">
    <w:name w:val="xl116"/>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Char1 Char"/>
    <w:basedOn w:val="1"/>
    <w:qFormat/>
    <w:uiPriority w:val="0"/>
    <w:pPr>
      <w:ind w:left="450" w:hanging="450"/>
    </w:pPr>
    <w:rPr>
      <w:rFonts w:ascii="Calibri" w:hAnsi="Calibri"/>
      <w:sz w:val="24"/>
    </w:rPr>
  </w:style>
  <w:style w:type="paragraph" w:customStyle="1" w:styleId="294">
    <w:name w:val="正文缩近"/>
    <w:basedOn w:val="1"/>
    <w:uiPriority w:val="0"/>
    <w:pPr>
      <w:spacing w:line="360" w:lineRule="auto"/>
      <w:ind w:firstLine="200" w:firstLineChars="200"/>
    </w:pPr>
    <w:rPr>
      <w:rFonts w:ascii="Calibri" w:hAnsi="Calibri"/>
      <w:sz w:val="24"/>
    </w:rPr>
  </w:style>
  <w:style w:type="paragraph" w:customStyle="1" w:styleId="295">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yh标题4"/>
    <w:basedOn w:val="5"/>
    <w:qFormat/>
    <w:uiPriority w:val="0"/>
    <w:pPr>
      <w:tabs>
        <w:tab w:val="left" w:pos="0"/>
        <w:tab w:val="left" w:pos="1259"/>
      </w:tabs>
      <w:spacing w:before="120" w:after="120" w:line="360" w:lineRule="auto"/>
      <w:ind w:left="1984" w:hanging="708"/>
      <w:jc w:val="left"/>
    </w:pPr>
    <w:rPr>
      <w:rFonts w:ascii="Times New Roman" w:hAnsi="Times New Roman" w:eastAsia="仿宋_GB2312"/>
      <w:bCs w:val="0"/>
      <w:kern w:val="2"/>
      <w:szCs w:val="20"/>
    </w:rPr>
  </w:style>
  <w:style w:type="paragraph" w:customStyle="1" w:styleId="297">
    <w:name w:val="xl75"/>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298">
    <w:name w:val="xl13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99">
    <w:name w:val="yh标题1"/>
    <w:basedOn w:val="2"/>
    <w:qFormat/>
    <w:uiPriority w:val="0"/>
    <w:pPr>
      <w:spacing w:before="0" w:after="0"/>
      <w:ind w:left="420" w:hanging="420"/>
      <w:jc w:val="left"/>
    </w:pPr>
    <w:rPr>
      <w:rFonts w:ascii="仿宋" w:hAnsi="仿宋" w:eastAsia="仿宋_GB2312"/>
      <w:bCs w:val="0"/>
      <w:sz w:val="48"/>
      <w:szCs w:val="20"/>
    </w:rPr>
  </w:style>
  <w:style w:type="paragraph" w:customStyle="1" w:styleId="300">
    <w:name w:val="列表（编号二级）（绿盟科技）"/>
    <w:basedOn w:val="301"/>
    <w:qFormat/>
    <w:uiPriority w:val="0"/>
    <w:pPr>
      <w:tabs>
        <w:tab w:val="left" w:pos="360"/>
      </w:tabs>
      <w:spacing w:beforeLines="0"/>
    </w:pPr>
  </w:style>
  <w:style w:type="paragraph" w:customStyle="1" w:styleId="301">
    <w:name w:val="列表（编号一级）（绿盟科技）"/>
    <w:basedOn w:val="176"/>
    <w:qFormat/>
    <w:uiPriority w:val="0"/>
    <w:pPr>
      <w:tabs>
        <w:tab w:val="left" w:pos="360"/>
      </w:tabs>
      <w:spacing w:beforeLines="25"/>
    </w:pPr>
    <w:rPr>
      <w:rFonts w:eastAsia="等线"/>
    </w:rPr>
  </w:style>
  <w:style w:type="paragraph" w:customStyle="1" w:styleId="302">
    <w:name w:val="xl68"/>
    <w:basedOn w:val="1"/>
    <w:qFormat/>
    <w:uiPriority w:val="0"/>
    <w:pPr>
      <w:widowControl/>
      <w:pBdr>
        <w:top w:val="single" w:color="auto" w:sz="4" w:space="0"/>
        <w:left w:val="single" w:color="auto" w:sz="4" w:space="0"/>
        <w:right w:val="single" w:color="auto" w:sz="4" w:space="0"/>
      </w:pBdr>
      <w:shd w:val="clear" w:color="auto" w:fill="C5D9F1"/>
      <w:spacing w:before="100" w:beforeAutospacing="1" w:after="100" w:afterAutospacing="1"/>
      <w:jc w:val="center"/>
    </w:pPr>
    <w:rPr>
      <w:rFonts w:ascii="宋体" w:hAnsi="宋体" w:cs="宋体"/>
      <w:b/>
      <w:bCs/>
      <w:kern w:val="0"/>
      <w:sz w:val="20"/>
      <w:szCs w:val="20"/>
    </w:rPr>
  </w:style>
  <w:style w:type="paragraph" w:customStyle="1" w:styleId="303">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304">
    <w:name w:val="xl126"/>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305">
    <w:name w:val="xl37"/>
    <w:basedOn w:val="1"/>
    <w:uiPriority w:val="0"/>
    <w:pPr>
      <w:pBdr>
        <w:top w:val="single" w:color="auto" w:sz="4" w:space="0"/>
        <w:left w:val="single" w:color="auto" w:sz="4" w:space="0"/>
        <w:bottom w:val="single" w:color="auto" w:sz="8" w:space="0"/>
        <w:right w:val="single" w:color="auto" w:sz="8" w:space="0"/>
      </w:pBdr>
      <w:spacing w:before="100" w:beforeAutospacing="1" w:after="100" w:afterAutospacing="1"/>
    </w:pPr>
    <w:rPr>
      <w:rFonts w:ascii="宋体" w:hAnsi="宋体" w:cs="宋体"/>
      <w:sz w:val="24"/>
    </w:rPr>
  </w:style>
  <w:style w:type="paragraph" w:customStyle="1" w:styleId="306">
    <w:name w:val="需求书2"/>
    <w:basedOn w:val="1"/>
    <w:qFormat/>
    <w:uiPriority w:val="0"/>
    <w:rPr>
      <w:rFonts w:ascii="宋体" w:hAnsi="宋体"/>
      <w:b/>
      <w:spacing w:val="10"/>
      <w:sz w:val="24"/>
    </w:rPr>
  </w:style>
  <w:style w:type="paragraph" w:customStyle="1" w:styleId="307">
    <w:name w:val="正文缩进_1"/>
    <w:basedOn w:val="308"/>
    <w:qFormat/>
    <w:uiPriority w:val="0"/>
    <w:pPr>
      <w:ind w:firstLine="420"/>
    </w:pPr>
  </w:style>
  <w:style w:type="paragraph" w:customStyle="1" w:styleId="308">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9">
    <w:name w:val="一级条标题"/>
    <w:basedOn w:val="310"/>
    <w:next w:val="1"/>
    <w:uiPriority w:val="0"/>
    <w:pPr>
      <w:numPr>
        <w:ilvl w:val="2"/>
      </w:numPr>
      <w:spacing w:before="0" w:after="0"/>
      <w:outlineLvl w:val="2"/>
    </w:pPr>
  </w:style>
  <w:style w:type="paragraph" w:customStyle="1" w:styleId="310">
    <w:name w:val="章标题"/>
    <w:next w:val="1"/>
    <w:uiPriority w:val="0"/>
    <w:pPr>
      <w:numPr>
        <w:ilvl w:val="1"/>
        <w:numId w:val="4"/>
      </w:numPr>
      <w:spacing w:before="50" w:after="50"/>
      <w:jc w:val="both"/>
      <w:outlineLvl w:val="1"/>
    </w:pPr>
    <w:rPr>
      <w:rFonts w:ascii="黑体" w:hAnsi="Times New Roman" w:eastAsia="黑体" w:cs="Times New Roman"/>
      <w:sz w:val="21"/>
      <w:lang w:val="en-US" w:eastAsia="zh-CN" w:bidi="ar-SA"/>
    </w:rPr>
  </w:style>
  <w:style w:type="paragraph" w:customStyle="1" w:styleId="311">
    <w:name w:val="font9"/>
    <w:basedOn w:val="1"/>
    <w:qFormat/>
    <w:uiPriority w:val="0"/>
    <w:pPr>
      <w:widowControl/>
      <w:spacing w:before="100" w:beforeAutospacing="1" w:after="100" w:afterAutospacing="1"/>
      <w:jc w:val="left"/>
    </w:pPr>
    <w:rPr>
      <w:b/>
      <w:bCs/>
      <w:color w:val="000000"/>
      <w:kern w:val="0"/>
      <w:sz w:val="20"/>
      <w:szCs w:val="20"/>
    </w:rPr>
  </w:style>
  <w:style w:type="paragraph" w:customStyle="1" w:styleId="312">
    <w:name w:val="xl9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313">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14">
    <w:name w:val="yiv1649619028msonormal"/>
    <w:basedOn w:val="1"/>
    <w:qFormat/>
    <w:uiPriority w:val="0"/>
    <w:pPr>
      <w:widowControl/>
      <w:spacing w:before="100" w:beforeAutospacing="1" w:after="100" w:afterAutospacing="1" w:line="360" w:lineRule="auto"/>
      <w:jc w:val="left"/>
    </w:pPr>
    <w:rPr>
      <w:rFonts w:ascii="宋体" w:hAnsi="宋体" w:cs="宋体"/>
      <w:kern w:val="0"/>
      <w:sz w:val="24"/>
    </w:rPr>
  </w:style>
  <w:style w:type="paragraph" w:customStyle="1" w:styleId="315">
    <w:name w:val="Char Char2 Char Char Char Char Char Char Char Char Char Char Char Char Char Char Char Char Char"/>
    <w:basedOn w:val="1"/>
    <w:uiPriority w:val="0"/>
    <w:pPr>
      <w:tabs>
        <w:tab w:val="left" w:pos="425"/>
      </w:tabs>
      <w:ind w:left="425" w:hanging="425"/>
    </w:pPr>
    <w:rPr>
      <w:sz w:val="24"/>
    </w:rPr>
  </w:style>
  <w:style w:type="paragraph" w:customStyle="1" w:styleId="316">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7">
    <w:name w:val="xl11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318">
    <w:name w:val="*正文"/>
    <w:basedOn w:val="1"/>
    <w:uiPriority w:val="0"/>
    <w:pPr>
      <w:spacing w:line="360" w:lineRule="auto"/>
      <w:ind w:firstLine="480" w:firstLineChars="200"/>
    </w:pPr>
    <w:rPr>
      <w:rFonts w:ascii="Calibri" w:hAnsi="Calibri" w:cs="仿宋_GB2312"/>
      <w:sz w:val="24"/>
      <w:szCs w:val="22"/>
    </w:rPr>
  </w:style>
  <w:style w:type="paragraph" w:customStyle="1" w:styleId="319">
    <w:name w:val="xl69"/>
    <w:basedOn w:val="1"/>
    <w:qFormat/>
    <w:uiPriority w:val="0"/>
    <w:pPr>
      <w:widowControl/>
      <w:pBdr>
        <w:top w:val="single" w:color="auto" w:sz="4" w:space="0"/>
        <w:left w:val="single" w:color="auto" w:sz="4" w:space="0"/>
      </w:pBdr>
      <w:shd w:val="clear" w:color="auto" w:fill="C5D9F1"/>
      <w:spacing w:before="100" w:beforeAutospacing="1" w:after="100" w:afterAutospacing="1"/>
      <w:jc w:val="center"/>
    </w:pPr>
    <w:rPr>
      <w:rFonts w:ascii="宋体" w:hAnsi="宋体" w:cs="宋体"/>
      <w:b/>
      <w:bCs/>
      <w:kern w:val="0"/>
      <w:sz w:val="20"/>
      <w:szCs w:val="20"/>
    </w:rPr>
  </w:style>
  <w:style w:type="paragraph" w:customStyle="1" w:styleId="320">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321">
    <w:name w:val="表格标注（绿盟科技）"/>
    <w:basedOn w:val="322"/>
    <w:next w:val="176"/>
    <w:uiPriority w:val="0"/>
  </w:style>
  <w:style w:type="paragraph" w:customStyle="1" w:styleId="322">
    <w:name w:val="插图标注（绿盟科技）"/>
    <w:next w:val="176"/>
    <w:uiPriority w:val="0"/>
    <w:pPr>
      <w:spacing w:after="156"/>
      <w:jc w:val="center"/>
    </w:pPr>
    <w:rPr>
      <w:rFonts w:ascii="Arial" w:hAnsi="Arial" w:eastAsia="宋体" w:cs="Arial"/>
      <w:sz w:val="21"/>
      <w:szCs w:val="21"/>
      <w:lang w:val="en-US" w:eastAsia="zh-CN" w:bidi="ar-SA"/>
    </w:rPr>
  </w:style>
  <w:style w:type="paragraph" w:customStyle="1" w:styleId="323">
    <w:name w:val="Char1"/>
    <w:basedOn w:val="1"/>
    <w:uiPriority w:val="0"/>
    <w:rPr>
      <w:rFonts w:ascii="Calibri" w:hAnsi="Calibri"/>
      <w:szCs w:val="22"/>
    </w:rPr>
  </w:style>
  <w:style w:type="paragraph" w:customStyle="1" w:styleId="32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5">
    <w:name w:val="Zchn Zchn"/>
    <w:basedOn w:val="1"/>
    <w:uiPriority w:val="0"/>
    <w:rPr>
      <w:rFonts w:ascii="Tahoma" w:hAnsi="Tahoma"/>
      <w:sz w:val="24"/>
      <w:szCs w:val="20"/>
    </w:rPr>
  </w:style>
  <w:style w:type="paragraph" w:customStyle="1" w:styleId="326">
    <w:name w:val="xl23"/>
    <w:basedOn w:val="1"/>
    <w:uiPriority w:val="0"/>
    <w:pPr>
      <w:widowControl/>
      <w:shd w:val="clear" w:color="auto" w:fill="FF0000"/>
      <w:spacing w:before="100" w:beforeAutospacing="1" w:after="100" w:afterAutospacing="1"/>
      <w:jc w:val="left"/>
    </w:pPr>
    <w:rPr>
      <w:rFonts w:ascii="宋体" w:hAnsi="宋体" w:cs="宋体"/>
      <w:color w:val="FFFF00"/>
      <w:kern w:val="0"/>
      <w:sz w:val="24"/>
    </w:rPr>
  </w:style>
  <w:style w:type="paragraph" w:customStyle="1" w:styleId="327">
    <w:name w:val="Zchn Zchn1"/>
    <w:basedOn w:val="1"/>
    <w:qFormat/>
    <w:uiPriority w:val="0"/>
    <w:rPr>
      <w:rFonts w:ascii="Tahoma" w:hAnsi="Tahoma"/>
      <w:sz w:val="24"/>
      <w:szCs w:val="20"/>
    </w:rPr>
  </w:style>
  <w:style w:type="paragraph" w:customStyle="1" w:styleId="328">
    <w:name w:val="xl10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329">
    <w:name w:val="yh标题3"/>
    <w:basedOn w:val="4"/>
    <w:qFormat/>
    <w:uiPriority w:val="0"/>
    <w:pPr>
      <w:keepNext/>
      <w:keepLines/>
      <w:widowControl w:val="0"/>
      <w:tabs>
        <w:tab w:val="left" w:pos="0"/>
        <w:tab w:val="left" w:pos="1259"/>
      </w:tabs>
      <w:spacing w:before="120" w:after="120"/>
      <w:ind w:left="1418" w:hanging="567"/>
    </w:pPr>
    <w:rPr>
      <w:rFonts w:ascii="Times New Roman" w:hAnsi="Times New Roman" w:eastAsia="仿宋_GB2312"/>
      <w:b w:val="0"/>
      <w:kern w:val="2"/>
      <w:sz w:val="32"/>
    </w:rPr>
  </w:style>
  <w:style w:type="paragraph" w:customStyle="1" w:styleId="330">
    <w:name w:val="文本框"/>
    <w:basedOn w:val="1"/>
    <w:uiPriority w:val="0"/>
    <w:pPr>
      <w:spacing w:afterLines="50"/>
    </w:pPr>
    <w:rPr>
      <w:sz w:val="18"/>
    </w:rPr>
  </w:style>
  <w:style w:type="paragraph" w:customStyle="1" w:styleId="331">
    <w:name w:val="xl74"/>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332">
    <w:name w:val="表格文字"/>
    <w:basedOn w:val="1"/>
    <w:qFormat/>
    <w:uiPriority w:val="0"/>
    <w:pPr>
      <w:spacing w:before="25" w:after="25"/>
      <w:jc w:val="left"/>
    </w:pPr>
    <w:rPr>
      <w:bCs/>
      <w:spacing w:val="10"/>
      <w:kern w:val="0"/>
      <w:sz w:val="24"/>
      <w:szCs w:val="20"/>
    </w:rPr>
  </w:style>
  <w:style w:type="paragraph" w:customStyle="1" w:styleId="333">
    <w:name w:val="xl9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34">
    <w:name w:val="xl18"/>
    <w:basedOn w:val="1"/>
    <w:uiPriority w:val="0"/>
    <w:pPr>
      <w:widowControl/>
      <w:spacing w:before="100" w:beforeAutospacing="1" w:after="100" w:afterAutospacing="1"/>
      <w:jc w:val="left"/>
    </w:pPr>
    <w:rPr>
      <w:rFonts w:ascii="宋体" w:hAnsi="宋体" w:cs="宋体"/>
      <w:kern w:val="0"/>
      <w:sz w:val="24"/>
    </w:rPr>
  </w:style>
  <w:style w:type="paragraph" w:customStyle="1" w:styleId="335">
    <w:name w:val="xl45"/>
    <w:basedOn w:val="1"/>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cs="宋体"/>
      <w:b/>
      <w:bCs/>
      <w:sz w:val="36"/>
      <w:szCs w:val="36"/>
    </w:rPr>
  </w:style>
  <w:style w:type="paragraph" w:customStyle="1" w:styleId="336">
    <w:name w:val="xl48"/>
    <w:basedOn w:val="1"/>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cs="宋体"/>
      <w:b/>
      <w:bCs/>
      <w:sz w:val="36"/>
      <w:szCs w:val="36"/>
    </w:rPr>
  </w:style>
  <w:style w:type="paragraph" w:customStyle="1" w:styleId="337">
    <w:name w:val="xl42"/>
    <w:basedOn w:val="1"/>
    <w:uiPriority w:val="0"/>
    <w:pPr>
      <w:spacing w:before="100" w:beforeAutospacing="1" w:after="100" w:afterAutospacing="1"/>
      <w:textAlignment w:val="top"/>
    </w:pPr>
    <w:rPr>
      <w:rFonts w:ascii="宋体" w:hAnsi="宋体" w:cs="宋体"/>
      <w:sz w:val="24"/>
    </w:rPr>
  </w:style>
  <w:style w:type="paragraph" w:customStyle="1" w:styleId="338">
    <w:name w:val="xl131"/>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39">
    <w:name w:val="yh标题6"/>
    <w:basedOn w:val="7"/>
    <w:qFormat/>
    <w:uiPriority w:val="0"/>
    <w:pPr>
      <w:numPr>
        <w:ilvl w:val="0"/>
        <w:numId w:val="0"/>
      </w:numPr>
      <w:tabs>
        <w:tab w:val="left" w:pos="-2126"/>
      </w:tabs>
      <w:spacing w:before="240" w:after="64" w:line="320" w:lineRule="auto"/>
      <w:ind w:left="1582" w:right="100" w:rightChars="100" w:hanging="1800"/>
      <w:jc w:val="left"/>
    </w:pPr>
    <w:rPr>
      <w:rFonts w:ascii="Cambria" w:hAnsi="Cambria" w:eastAsia="仿宋_GB2312"/>
      <w:sz w:val="24"/>
      <w:szCs w:val="24"/>
    </w:rPr>
  </w:style>
  <w:style w:type="paragraph" w:customStyle="1" w:styleId="340">
    <w:name w:val="font0"/>
    <w:basedOn w:val="1"/>
    <w:qFormat/>
    <w:uiPriority w:val="0"/>
    <w:pPr>
      <w:spacing w:before="100" w:beforeAutospacing="1" w:after="100" w:afterAutospacing="1"/>
    </w:pPr>
    <w:rPr>
      <w:rFonts w:ascii="宋体" w:hAnsi="宋体" w:cs="宋体"/>
      <w:sz w:val="24"/>
    </w:rPr>
  </w:style>
  <w:style w:type="paragraph" w:customStyle="1" w:styleId="341">
    <w:name w:val="xl7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42">
    <w:name w:val="xl13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43">
    <w:name w:val="xl4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4"/>
    </w:rPr>
  </w:style>
  <w:style w:type="paragraph" w:customStyle="1" w:styleId="344">
    <w:name w:val="xl125"/>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345">
    <w:name w:val="标题 5（有编号）（绿盟科技）"/>
    <w:basedOn w:val="1"/>
    <w:next w:val="176"/>
    <w:qFormat/>
    <w:uiPriority w:val="0"/>
    <w:pPr>
      <w:keepNext/>
      <w:keepLines/>
      <w:spacing w:before="280" w:after="156" w:line="374" w:lineRule="auto"/>
      <w:jc w:val="left"/>
      <w:outlineLvl w:val="4"/>
    </w:pPr>
    <w:rPr>
      <w:rFonts w:ascii="Arial" w:hAnsi="Arial" w:eastAsia="黑体"/>
      <w:b/>
      <w:kern w:val="0"/>
      <w:sz w:val="24"/>
      <w:szCs w:val="28"/>
    </w:rPr>
  </w:style>
  <w:style w:type="paragraph" w:customStyle="1" w:styleId="346">
    <w:name w:val="办公自动化专用标题"/>
    <w:basedOn w:val="41"/>
    <w:qFormat/>
    <w:uiPriority w:val="0"/>
    <w:pPr>
      <w:spacing w:line="560" w:lineRule="atLeast"/>
    </w:pPr>
    <w:rPr>
      <w:rFonts w:ascii="宋体"/>
      <w:bCs w:val="0"/>
      <w:sz w:val="44"/>
      <w:szCs w:val="20"/>
    </w:rPr>
  </w:style>
  <w:style w:type="paragraph" w:customStyle="1" w:styleId="347">
    <w:name w:val="样式1"/>
    <w:basedOn w:val="3"/>
    <w:uiPriority w:val="0"/>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348">
    <w:name w:val="xl25"/>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349">
    <w:name w:val="font8"/>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50">
    <w:name w:val="xl95"/>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351">
    <w:name w:val="xl124"/>
    <w:basedOn w:val="1"/>
    <w:qFormat/>
    <w:uiPriority w:val="0"/>
    <w:pPr>
      <w:widowControl/>
      <w:pBdr>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52">
    <w:name w:val="正文_0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3">
    <w:name w:val="xl103"/>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354">
    <w:name w:val="xl35"/>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sz w:val="24"/>
    </w:rPr>
  </w:style>
  <w:style w:type="paragraph" w:customStyle="1" w:styleId="355">
    <w:name w:val="Char Char2 Char"/>
    <w:basedOn w:val="1"/>
    <w:qFormat/>
    <w:uiPriority w:val="0"/>
    <w:rPr>
      <w:rFonts w:ascii="宋体" w:hAnsi="宋体"/>
      <w:b/>
      <w:sz w:val="28"/>
      <w:szCs w:val="28"/>
    </w:rPr>
  </w:style>
  <w:style w:type="paragraph" w:customStyle="1" w:styleId="356">
    <w:name w:val="xl71"/>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57">
    <w:name w:val="Char Char3"/>
    <w:basedOn w:val="1"/>
    <w:qFormat/>
    <w:uiPriority w:val="0"/>
    <w:rPr>
      <w:rFonts w:ascii="宋体" w:hAnsi="宋体"/>
      <w:b/>
      <w:sz w:val="28"/>
      <w:szCs w:val="28"/>
    </w:rPr>
  </w:style>
  <w:style w:type="paragraph" w:customStyle="1" w:styleId="358">
    <w:name w:val="标准正文"/>
    <w:basedOn w:val="1"/>
    <w:qFormat/>
    <w:uiPriority w:val="0"/>
    <w:pPr>
      <w:widowControl/>
      <w:spacing w:line="360" w:lineRule="auto"/>
      <w:ind w:firstLine="200" w:firstLineChars="200"/>
    </w:pPr>
    <w:rPr>
      <w:rFonts w:cs="宋体"/>
      <w:bCs/>
      <w:kern w:val="0"/>
      <w:sz w:val="24"/>
    </w:rPr>
  </w:style>
  <w:style w:type="paragraph" w:customStyle="1" w:styleId="359">
    <w:name w:val="前言、引言标题"/>
    <w:next w:val="1"/>
    <w:qFormat/>
    <w:uiPriority w:val="0"/>
    <w:pPr>
      <w:numPr>
        <w:ilvl w:val="0"/>
        <w:numId w:val="4"/>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360">
    <w:name w:val="Char Char Char Char1"/>
    <w:basedOn w:val="1"/>
    <w:uiPriority w:val="0"/>
    <w:pPr>
      <w:tabs>
        <w:tab w:val="left" w:pos="425"/>
      </w:tabs>
      <w:ind w:left="425" w:hanging="425"/>
    </w:pPr>
    <w:rPr>
      <w:sz w:val="24"/>
    </w:rPr>
  </w:style>
  <w:style w:type="paragraph" w:customStyle="1" w:styleId="361">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362">
    <w:name w:val="Normal_13"/>
    <w:qFormat/>
    <w:uiPriority w:val="0"/>
    <w:rPr>
      <w:rFonts w:ascii="Times New Roman" w:hAnsi="Times New Roman" w:eastAsia="宋体" w:cs="Times New Roman"/>
      <w:sz w:val="21"/>
      <w:lang w:val="en-US" w:eastAsia="zh-CN" w:bidi="ar-SA"/>
    </w:rPr>
  </w:style>
  <w:style w:type="paragraph" w:customStyle="1" w:styleId="363">
    <w:name w:val="xl3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sz w:val="24"/>
    </w:rPr>
  </w:style>
  <w:style w:type="paragraph" w:customStyle="1" w:styleId="364">
    <w:name w:val="msonormal"/>
    <w:basedOn w:val="1"/>
    <w:uiPriority w:val="0"/>
    <w:pPr>
      <w:widowControl/>
      <w:spacing w:before="100" w:beforeAutospacing="1" w:after="100" w:afterAutospacing="1"/>
      <w:jc w:val="left"/>
    </w:pPr>
    <w:rPr>
      <w:rFonts w:ascii="宋体" w:hAnsi="宋体" w:cs="宋体"/>
      <w:kern w:val="0"/>
      <w:sz w:val="24"/>
    </w:rPr>
  </w:style>
  <w:style w:type="paragraph" w:customStyle="1" w:styleId="365">
    <w:name w:val="题注4"/>
    <w:basedOn w:val="1"/>
    <w:next w:val="13"/>
    <w:qFormat/>
    <w:uiPriority w:val="0"/>
    <w:pPr>
      <w:ind w:left="-132" w:leftChars="-64" w:right="-105" w:rightChars="-50" w:hanging="2"/>
      <w:jc w:val="center"/>
    </w:pPr>
    <w:rPr>
      <w:b/>
      <w:color w:val="FF0000"/>
      <w:szCs w:val="21"/>
      <w:lang w:val="en-GB"/>
    </w:rPr>
  </w:style>
  <w:style w:type="paragraph" w:customStyle="1" w:styleId="36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67">
    <w:name w:val="xl21"/>
    <w:basedOn w:val="1"/>
    <w:uiPriority w:val="0"/>
    <w:pPr>
      <w:widowControl/>
      <w:shd w:val="clear" w:color="auto" w:fill="CC9CCC"/>
      <w:spacing w:before="100" w:beforeAutospacing="1" w:after="100" w:afterAutospacing="1"/>
      <w:jc w:val="left"/>
    </w:pPr>
    <w:rPr>
      <w:rFonts w:ascii="宋体" w:hAnsi="宋体" w:cs="宋体"/>
      <w:kern w:val="0"/>
      <w:sz w:val="24"/>
    </w:rPr>
  </w:style>
  <w:style w:type="paragraph" w:customStyle="1" w:styleId="368">
    <w:name w:val="标题1"/>
    <w:basedOn w:val="2"/>
    <w:qFormat/>
    <w:uiPriority w:val="0"/>
    <w:pPr>
      <w:spacing w:before="0" w:beforeLines="100" w:after="0" w:afterLines="100"/>
      <w:jc w:val="left"/>
    </w:pPr>
    <w:rPr>
      <w:rFonts w:ascii="仿宋" w:hAnsi="仿宋" w:eastAsia="仿宋_GB2312"/>
      <w:bCs w:val="0"/>
      <w:sz w:val="48"/>
      <w:szCs w:val="20"/>
    </w:rPr>
  </w:style>
  <w:style w:type="paragraph" w:customStyle="1" w:styleId="369">
    <w:name w:val="xl106"/>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70">
    <w:name w:val="Char Char"/>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371">
    <w:name w:val="三级条标题"/>
    <w:basedOn w:val="372"/>
    <w:next w:val="1"/>
    <w:uiPriority w:val="0"/>
    <w:pPr>
      <w:numPr>
        <w:ilvl w:val="4"/>
      </w:numPr>
      <w:outlineLvl w:val="4"/>
    </w:pPr>
  </w:style>
  <w:style w:type="paragraph" w:customStyle="1" w:styleId="372">
    <w:name w:val="二级条标题"/>
    <w:basedOn w:val="309"/>
    <w:next w:val="1"/>
    <w:uiPriority w:val="0"/>
    <w:pPr>
      <w:numPr>
        <w:ilvl w:val="3"/>
      </w:numPr>
      <w:outlineLvl w:val="3"/>
    </w:pPr>
  </w:style>
  <w:style w:type="paragraph" w:customStyle="1" w:styleId="373">
    <w:name w:val="1_0"/>
    <w:basedOn w:val="273"/>
    <w:next w:val="272"/>
    <w:uiPriority w:val="0"/>
    <w:pPr>
      <w:widowControl w:val="0"/>
      <w:jc w:val="both"/>
    </w:pPr>
    <w:rPr>
      <w:rFonts w:ascii="宋体" w:hAnsi="Courier New"/>
      <w:kern w:val="2"/>
    </w:rPr>
  </w:style>
  <w:style w:type="paragraph" w:customStyle="1" w:styleId="374">
    <w:name w:val="xl3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Calibri" w:hAnsi="Calibri"/>
      <w:sz w:val="24"/>
    </w:rPr>
  </w:style>
  <w:style w:type="paragraph" w:customStyle="1" w:styleId="375">
    <w:name w:val="List Paragraph1"/>
    <w:basedOn w:val="1"/>
    <w:qFormat/>
    <w:uiPriority w:val="0"/>
    <w:pPr>
      <w:ind w:left="947" w:firstLine="420" w:firstLineChars="200"/>
    </w:pPr>
    <w:rPr>
      <w:rFonts w:ascii="Calibri" w:hAnsi="Calibri"/>
      <w:szCs w:val="22"/>
    </w:rPr>
  </w:style>
  <w:style w:type="paragraph" w:customStyle="1" w:styleId="376">
    <w:name w:val="xl10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377">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78">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9">
    <w:name w:val="xl130"/>
    <w:basedOn w:val="1"/>
    <w:qFormat/>
    <w:uiPriority w:val="0"/>
    <w:pPr>
      <w:widowControl/>
      <w:pBdr>
        <w:top w:val="single" w:color="auto" w:sz="4" w:space="0"/>
      </w:pBdr>
      <w:spacing w:before="100" w:beforeAutospacing="1" w:after="100" w:afterAutospacing="1"/>
      <w:jc w:val="left"/>
    </w:pPr>
    <w:rPr>
      <w:rFonts w:ascii="宋体" w:hAnsi="宋体" w:cs="宋体"/>
      <w:kern w:val="0"/>
      <w:sz w:val="20"/>
      <w:szCs w:val="20"/>
    </w:rPr>
  </w:style>
  <w:style w:type="paragraph" w:customStyle="1" w:styleId="380">
    <w:name w:val="彩色列表 - 着色 11"/>
    <w:basedOn w:val="1"/>
    <w:qFormat/>
    <w:uiPriority w:val="34"/>
    <w:pPr>
      <w:ind w:firstLine="420" w:firstLineChars="200"/>
    </w:pPr>
  </w:style>
  <w:style w:type="paragraph" w:customStyle="1" w:styleId="381">
    <w:name w:val="五级条标题"/>
    <w:basedOn w:val="382"/>
    <w:next w:val="1"/>
    <w:uiPriority w:val="0"/>
    <w:pPr>
      <w:numPr>
        <w:ilvl w:val="6"/>
      </w:numPr>
      <w:outlineLvl w:val="6"/>
    </w:pPr>
  </w:style>
  <w:style w:type="paragraph" w:customStyle="1" w:styleId="382">
    <w:name w:val="四级条标题"/>
    <w:basedOn w:val="371"/>
    <w:next w:val="1"/>
    <w:uiPriority w:val="0"/>
    <w:pPr>
      <w:numPr>
        <w:ilvl w:val="5"/>
      </w:numPr>
      <w:outlineLvl w:val="5"/>
    </w:pPr>
  </w:style>
  <w:style w:type="paragraph" w:customStyle="1" w:styleId="383">
    <w:name w:val="正文11"/>
    <w:basedOn w:val="1"/>
    <w:qFormat/>
    <w:uiPriority w:val="0"/>
    <w:pPr>
      <w:spacing w:line="360" w:lineRule="auto"/>
      <w:ind w:firstLine="430"/>
    </w:pPr>
    <w:rPr>
      <w:rFonts w:ascii="宋体" w:hAnsi="宋体" w:cs="Arial"/>
    </w:rPr>
  </w:style>
  <w:style w:type="paragraph" w:customStyle="1" w:styleId="384">
    <w:name w:val="xl118"/>
    <w:basedOn w:val="1"/>
    <w:qFormat/>
    <w:uiPriority w:val="0"/>
    <w:pPr>
      <w:widowControl/>
      <w:shd w:val="clear" w:color="auto" w:fill="FFFFFF"/>
      <w:spacing w:before="100" w:beforeAutospacing="1" w:after="100" w:afterAutospacing="1"/>
      <w:jc w:val="left"/>
    </w:pPr>
    <w:rPr>
      <w:rFonts w:ascii="宋体" w:hAnsi="宋体" w:cs="宋体"/>
      <w:kern w:val="0"/>
      <w:sz w:val="20"/>
      <w:szCs w:val="20"/>
    </w:rPr>
  </w:style>
  <w:style w:type="paragraph" w:customStyle="1" w:styleId="385">
    <w:name w:val="xl122"/>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386">
    <w:name w:val="Char1 Char1"/>
    <w:basedOn w:val="1"/>
    <w:uiPriority w:val="0"/>
    <w:pPr>
      <w:ind w:left="420" w:hanging="420"/>
    </w:pPr>
    <w:rPr>
      <w:rFonts w:ascii="Calibri" w:hAnsi="Calibri"/>
      <w:sz w:val="24"/>
    </w:rPr>
  </w:style>
  <w:style w:type="paragraph" w:customStyle="1" w:styleId="387">
    <w:name w:val="xl44"/>
    <w:basedOn w:val="1"/>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sz w:val="36"/>
      <w:szCs w:val="36"/>
    </w:rPr>
  </w:style>
  <w:style w:type="paragraph" w:customStyle="1" w:styleId="388">
    <w:name w:val="xl39"/>
    <w:basedOn w:val="1"/>
    <w:uiPriority w:val="0"/>
    <w:pPr>
      <w:pBdr>
        <w:top w:val="single" w:color="auto" w:sz="4" w:space="0"/>
        <w:left w:val="single" w:color="auto" w:sz="8" w:space="0"/>
        <w:bottom w:val="single" w:color="auto" w:sz="4" w:space="0"/>
        <w:right w:val="single" w:color="auto" w:sz="4" w:space="0"/>
      </w:pBdr>
      <w:spacing w:before="100" w:beforeAutospacing="1" w:after="100" w:afterAutospacing="1"/>
      <w:textAlignment w:val="top"/>
    </w:pPr>
    <w:rPr>
      <w:rFonts w:ascii="宋体" w:hAnsi="宋体" w:cs="宋体"/>
      <w:sz w:val="24"/>
    </w:rPr>
  </w:style>
  <w:style w:type="paragraph" w:customStyle="1" w:styleId="389">
    <w:name w:val="Char 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90">
    <w:name w:val="标题 1_0"/>
    <w:basedOn w:val="123"/>
    <w:next w:val="123"/>
    <w:qFormat/>
    <w:uiPriority w:val="9"/>
    <w:pPr>
      <w:keepNext/>
      <w:keepLines/>
      <w:spacing w:before="120" w:after="120" w:line="360" w:lineRule="auto"/>
      <w:ind w:hanging="431" w:hangingChars="205"/>
      <w:outlineLvl w:val="0"/>
    </w:pPr>
    <w:rPr>
      <w:b/>
      <w:bCs/>
      <w:kern w:val="44"/>
      <w:sz w:val="32"/>
      <w:szCs w:val="44"/>
    </w:rPr>
  </w:style>
  <w:style w:type="paragraph" w:customStyle="1" w:styleId="391">
    <w:name w:val="xl41"/>
    <w:basedOn w:val="1"/>
    <w:uiPriority w:val="0"/>
    <w:pPr>
      <w:pBdr>
        <w:top w:val="single" w:color="auto" w:sz="4" w:space="0"/>
        <w:left w:val="single" w:color="auto" w:sz="8" w:space="0"/>
        <w:bottom w:val="single" w:color="auto" w:sz="8" w:space="0"/>
        <w:right w:val="single" w:color="auto" w:sz="4" w:space="0"/>
      </w:pBdr>
      <w:spacing w:before="100" w:beforeAutospacing="1" w:after="100" w:afterAutospacing="1"/>
    </w:pPr>
    <w:rPr>
      <w:rFonts w:ascii="宋体" w:hAnsi="宋体" w:cs="宋体"/>
      <w:sz w:val="24"/>
    </w:rPr>
  </w:style>
  <w:style w:type="paragraph" w:customStyle="1" w:styleId="392">
    <w:name w:val="yh标题5"/>
    <w:basedOn w:val="6"/>
    <w:qFormat/>
    <w:uiPriority w:val="0"/>
    <w:pPr>
      <w:numPr>
        <w:ilvl w:val="0"/>
        <w:numId w:val="0"/>
      </w:numPr>
      <w:ind w:left="1222" w:right="100" w:rightChars="100" w:hanging="1440"/>
      <w:jc w:val="left"/>
    </w:pPr>
    <w:rPr>
      <w:sz w:val="24"/>
    </w:rPr>
  </w:style>
  <w:style w:type="paragraph" w:customStyle="1" w:styleId="393">
    <w:name w:val="Char Char2 Char1"/>
    <w:basedOn w:val="1"/>
    <w:qFormat/>
    <w:uiPriority w:val="0"/>
    <w:rPr>
      <w:rFonts w:ascii="宋体" w:hAnsi="宋体"/>
      <w:b/>
      <w:sz w:val="28"/>
      <w:szCs w:val="28"/>
    </w:rPr>
  </w:style>
  <w:style w:type="paragraph" w:customStyle="1" w:styleId="394">
    <w:name w:val="xl8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9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135"/>
    <w:basedOn w:val="1"/>
    <w:uiPriority w:val="0"/>
    <w:pPr>
      <w:spacing w:before="100" w:beforeAutospacing="1" w:after="100" w:afterAutospacing="1" w:line="360" w:lineRule="auto"/>
    </w:pPr>
    <w:rPr>
      <w:rFonts w:ascii="宋体" w:hAnsi="宋体"/>
      <w:color w:val="000000"/>
      <w:sz w:val="24"/>
    </w:rPr>
  </w:style>
  <w:style w:type="paragraph" w:customStyle="1" w:styleId="397">
    <w:name w:val="标题 4（绿盟科技）"/>
    <w:basedOn w:val="5"/>
    <w:next w:val="176"/>
    <w:qFormat/>
    <w:uiPriority w:val="0"/>
    <w:pPr>
      <w:widowControl/>
      <w:tabs>
        <w:tab w:val="left" w:pos="360"/>
        <w:tab w:val="left" w:pos="1259"/>
      </w:tabs>
      <w:spacing w:before="0" w:after="0" w:line="372" w:lineRule="auto"/>
      <w:jc w:val="left"/>
    </w:pPr>
    <w:rPr>
      <w:bCs w:val="0"/>
    </w:rPr>
  </w:style>
  <w:style w:type="paragraph" w:customStyle="1" w:styleId="398">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99">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00">
    <w:name w:val="xl20"/>
    <w:basedOn w:val="1"/>
    <w:uiPriority w:val="0"/>
    <w:pPr>
      <w:widowControl/>
      <w:shd w:val="clear" w:color="auto" w:fill="69FFFF"/>
      <w:spacing w:before="100" w:beforeAutospacing="1" w:after="100" w:afterAutospacing="1"/>
      <w:jc w:val="left"/>
    </w:pPr>
    <w:rPr>
      <w:rFonts w:ascii="宋体" w:hAnsi="宋体" w:cs="宋体"/>
      <w:color w:val="000000"/>
      <w:kern w:val="0"/>
      <w:sz w:val="24"/>
    </w:rPr>
  </w:style>
  <w:style w:type="paragraph" w:customStyle="1" w:styleId="40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402">
    <w:name w:val="Char Char Char Char Char1 Char"/>
    <w:basedOn w:val="1"/>
    <w:uiPriority w:val="0"/>
    <w:rPr>
      <w:rFonts w:ascii="Tahoma" w:hAnsi="Tahoma"/>
      <w:sz w:val="24"/>
      <w:szCs w:val="22"/>
    </w:rPr>
  </w:style>
  <w:style w:type="paragraph" w:customStyle="1" w:styleId="403">
    <w:name w:val="Char1 Char Char Char Char Char1 Char Char Char Char Char Char Char"/>
    <w:basedOn w:val="1"/>
    <w:uiPriority w:val="0"/>
    <w:pPr>
      <w:widowControl/>
      <w:spacing w:after="160" w:line="240" w:lineRule="exact"/>
      <w:jc w:val="left"/>
    </w:pPr>
    <w:rPr>
      <w:sz w:val="24"/>
    </w:rPr>
  </w:style>
  <w:style w:type="paragraph" w:customStyle="1" w:styleId="404">
    <w:name w:val="1"/>
    <w:basedOn w:val="1"/>
    <w:next w:val="22"/>
    <w:uiPriority w:val="0"/>
    <w:rPr>
      <w:rFonts w:ascii="宋体" w:hAnsi="Courier New"/>
      <w:szCs w:val="22"/>
    </w:rPr>
  </w:style>
  <w:style w:type="paragraph" w:customStyle="1" w:styleId="405">
    <w:name w:val="列出段落11"/>
    <w:basedOn w:val="1"/>
    <w:qFormat/>
    <w:uiPriority w:val="34"/>
    <w:pPr>
      <w:ind w:firstLine="420" w:firstLineChars="200"/>
    </w:pPr>
    <w:rPr>
      <w:rFonts w:ascii="Calibri" w:hAnsi="Calibri"/>
      <w:szCs w:val="22"/>
    </w:rPr>
  </w:style>
  <w:style w:type="paragraph" w:customStyle="1" w:styleId="406">
    <w:name w:val="xl83"/>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07">
    <w:name w:val="Char Char1"/>
    <w:basedOn w:val="1"/>
    <w:uiPriority w:val="0"/>
    <w:rPr>
      <w:rFonts w:ascii="宋体" w:hAnsi="宋体"/>
      <w:b/>
      <w:sz w:val="28"/>
      <w:szCs w:val="28"/>
    </w:rPr>
  </w:style>
  <w:style w:type="paragraph" w:customStyle="1" w:styleId="408">
    <w:name w:val="xl120"/>
    <w:basedOn w:val="1"/>
    <w:qFormat/>
    <w:uiPriority w:val="0"/>
    <w:pPr>
      <w:widowControl/>
      <w:pBdr>
        <w:top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09">
    <w:name w:val="Char Char2 Char Char Char Char Char"/>
    <w:basedOn w:val="1"/>
    <w:uiPriority w:val="0"/>
    <w:pPr>
      <w:tabs>
        <w:tab w:val="left" w:pos="425"/>
      </w:tabs>
      <w:ind w:left="425" w:hanging="425"/>
    </w:pPr>
    <w:rPr>
      <w:sz w:val="24"/>
    </w:rPr>
  </w:style>
  <w:style w:type="paragraph" w:customStyle="1" w:styleId="410">
    <w:name w:val="Char Char1 Char Char Char Char Char Char Char Char Char Char"/>
    <w:basedOn w:val="1"/>
    <w:uiPriority w:val="0"/>
    <w:rPr>
      <w:rFonts w:ascii="Tahoma" w:hAnsi="Tahoma"/>
      <w:sz w:val="24"/>
      <w:szCs w:val="22"/>
    </w:rPr>
  </w:style>
  <w:style w:type="paragraph" w:customStyle="1" w:styleId="411">
    <w:name w:val="xl89"/>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12">
    <w:name w:val="xl81"/>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13">
    <w:name w:val="xl9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14">
    <w:name w:val="xl12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15">
    <w:name w:val="yh标题2"/>
    <w:basedOn w:val="3"/>
    <w:qFormat/>
    <w:uiPriority w:val="0"/>
    <w:pPr>
      <w:tabs>
        <w:tab w:val="left" w:pos="1259"/>
      </w:tabs>
      <w:spacing w:before="0" w:after="0"/>
      <w:ind w:left="845" w:hanging="420"/>
      <w:jc w:val="left"/>
    </w:pPr>
    <w:rPr>
      <w:rFonts w:ascii="Times New Roman" w:hAnsi="Times New Roman" w:eastAsia="仿宋_GB2312"/>
      <w:bCs w:val="0"/>
      <w:kern w:val="2"/>
      <w:sz w:val="36"/>
      <w:szCs w:val="20"/>
    </w:rPr>
  </w:style>
  <w:style w:type="paragraph" w:customStyle="1" w:styleId="416">
    <w:name w:val="TOC 标题1"/>
    <w:basedOn w:val="2"/>
    <w:next w:val="1"/>
    <w:qFormat/>
    <w:uiPriority w:val="39"/>
    <w:pPr>
      <w:widowControl/>
      <w:spacing w:before="0" w:after="0" w:line="276" w:lineRule="auto"/>
      <w:jc w:val="left"/>
      <w:outlineLvl w:val="9"/>
    </w:pPr>
    <w:rPr>
      <w:rFonts w:ascii="Cambria" w:hAnsi="Cambria"/>
      <w:color w:val="365F91"/>
      <w:kern w:val="0"/>
      <w:sz w:val="28"/>
      <w:szCs w:val="28"/>
    </w:rPr>
  </w:style>
  <w:style w:type="paragraph" w:customStyle="1" w:styleId="417">
    <w:name w:val="xl94"/>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18">
    <w:name w:val="xl12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19">
    <w:name w:val="xl4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sz w:val="36"/>
      <w:szCs w:val="36"/>
    </w:rPr>
  </w:style>
  <w:style w:type="paragraph" w:customStyle="1" w:styleId="420">
    <w:name w:val="封面3"/>
    <w:basedOn w:val="1"/>
    <w:uiPriority w:val="0"/>
    <w:pPr>
      <w:tabs>
        <w:tab w:val="left" w:pos="2160"/>
      </w:tabs>
      <w:spacing w:line="360" w:lineRule="auto"/>
      <w:ind w:firstLine="542" w:firstLineChars="180"/>
    </w:pPr>
    <w:rPr>
      <w:rFonts w:ascii="黑体" w:hAnsi="宋体" w:eastAsia="黑体"/>
      <w:b/>
      <w:kern w:val="0"/>
      <w:sz w:val="30"/>
      <w:szCs w:val="30"/>
    </w:rPr>
  </w:style>
  <w:style w:type="paragraph" w:customStyle="1" w:styleId="421">
    <w:name w:val="f12pt1"/>
    <w:basedOn w:val="1"/>
    <w:uiPriority w:val="0"/>
    <w:pPr>
      <w:spacing w:before="100" w:beforeAutospacing="1" w:after="100" w:afterAutospacing="1"/>
    </w:pPr>
    <w:rPr>
      <w:rFonts w:ascii="_GB2312" w:hAnsi="_GB2312"/>
      <w:color w:val="000000"/>
      <w:szCs w:val="21"/>
    </w:rPr>
  </w:style>
  <w:style w:type="paragraph" w:customStyle="1" w:styleId="422">
    <w:name w:val="xl78"/>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23">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24">
    <w:name w:val="修订2"/>
    <w:semiHidden/>
    <w:uiPriority w:val="99"/>
    <w:rPr>
      <w:rFonts w:ascii="Times New Roman" w:hAnsi="Times New Roman" w:eastAsia="宋体" w:cs="Times New Roman"/>
      <w:kern w:val="2"/>
      <w:sz w:val="21"/>
      <w:szCs w:val="24"/>
      <w:lang w:val="en-US" w:eastAsia="zh-CN" w:bidi="ar-SA"/>
    </w:rPr>
  </w:style>
  <w:style w:type="paragraph" w:customStyle="1" w:styleId="425">
    <w:name w:val="xl24"/>
    <w:basedOn w:val="1"/>
    <w:uiPriority w:val="0"/>
    <w:pPr>
      <w:spacing w:before="100" w:beforeAutospacing="1" w:after="100" w:afterAutospacing="1"/>
      <w:jc w:val="center"/>
    </w:pPr>
    <w:rPr>
      <w:rFonts w:ascii="宋体" w:hAnsi="宋体" w:cs="宋体"/>
      <w:sz w:val="24"/>
    </w:rPr>
  </w:style>
  <w:style w:type="paragraph" w:customStyle="1" w:styleId="426">
    <w:name w:val="Char Char Char Char Char Char1 Char Char Char Char"/>
    <w:basedOn w:val="1"/>
    <w:uiPriority w:val="0"/>
    <w:pPr>
      <w:tabs>
        <w:tab w:val="left" w:pos="360"/>
      </w:tabs>
      <w:spacing w:after="160" w:line="240" w:lineRule="exact"/>
    </w:pPr>
    <w:rPr>
      <w:rFonts w:ascii="Calibri" w:hAnsi="Calibri"/>
      <w:sz w:val="24"/>
    </w:rPr>
  </w:style>
  <w:style w:type="paragraph" w:customStyle="1" w:styleId="427">
    <w:name w:val="xl3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sz w:val="24"/>
    </w:rPr>
  </w:style>
  <w:style w:type="paragraph" w:customStyle="1" w:styleId="428">
    <w:name w:val="Char Char Char Char Char Char Char"/>
    <w:basedOn w:val="1"/>
    <w:qFormat/>
    <w:uiPriority w:val="0"/>
    <w:pPr>
      <w:tabs>
        <w:tab w:val="left" w:pos="425"/>
      </w:tabs>
      <w:ind w:left="425" w:hanging="425"/>
    </w:pPr>
    <w:rPr>
      <w:rFonts w:eastAsia="仿宋_GB2312"/>
      <w:kern w:val="24"/>
      <w:sz w:val="24"/>
    </w:rPr>
  </w:style>
  <w:style w:type="paragraph" w:customStyle="1" w:styleId="429">
    <w:name w:val="xl110"/>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30">
    <w:name w:val="Char11"/>
    <w:basedOn w:val="1"/>
    <w:uiPriority w:val="0"/>
    <w:rPr>
      <w:rFonts w:ascii="Calibri" w:hAnsi="Calibri"/>
      <w:szCs w:val="22"/>
    </w:rPr>
  </w:style>
  <w:style w:type="paragraph" w:customStyle="1" w:styleId="431">
    <w:name w:val="f12"/>
    <w:basedOn w:val="1"/>
    <w:uiPriority w:val="0"/>
    <w:pPr>
      <w:spacing w:before="100" w:beforeAutospacing="1" w:after="100" w:afterAutospacing="1"/>
    </w:pPr>
    <w:rPr>
      <w:rFonts w:ascii="_GB2312" w:hAnsi="_GB2312"/>
      <w:color w:val="000000"/>
      <w:szCs w:val="21"/>
    </w:rPr>
  </w:style>
  <w:style w:type="paragraph" w:customStyle="1" w:styleId="432">
    <w:name w:val="xl2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4"/>
    </w:rPr>
  </w:style>
  <w:style w:type="paragraph" w:customStyle="1" w:styleId="433">
    <w:name w:val="标题 6（有编号）（绿盟科技）"/>
    <w:basedOn w:val="1"/>
    <w:next w:val="176"/>
    <w:qFormat/>
    <w:uiPriority w:val="0"/>
    <w:pPr>
      <w:keepNext/>
      <w:keepLines/>
      <w:spacing w:before="240" w:after="64" w:line="314" w:lineRule="auto"/>
      <w:ind w:left="1247" w:hanging="1247"/>
      <w:jc w:val="left"/>
      <w:outlineLvl w:val="5"/>
    </w:pPr>
    <w:rPr>
      <w:rFonts w:ascii="Arial" w:hAnsi="Arial" w:eastAsia="黑体"/>
      <w:b/>
      <w:kern w:val="0"/>
    </w:rPr>
  </w:style>
  <w:style w:type="paragraph" w:customStyle="1" w:styleId="434">
    <w:name w:val="Char Char Char"/>
    <w:basedOn w:val="1"/>
    <w:qFormat/>
    <w:uiPriority w:val="0"/>
    <w:rPr>
      <w:rFonts w:ascii="Tahoma" w:hAnsi="Tahoma"/>
      <w:sz w:val="24"/>
      <w:szCs w:val="20"/>
    </w:rPr>
  </w:style>
  <w:style w:type="paragraph" w:customStyle="1" w:styleId="435">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36">
    <w:name w:val="xl46"/>
    <w:basedOn w:val="1"/>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b/>
      <w:bCs/>
      <w:sz w:val="36"/>
      <w:szCs w:val="36"/>
    </w:rPr>
  </w:style>
  <w:style w:type="paragraph" w:customStyle="1" w:styleId="437">
    <w:name w:val="xl43"/>
    <w:basedOn w:val="1"/>
    <w:uiPriority w:val="0"/>
    <w:pPr>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b/>
      <w:bCs/>
      <w:sz w:val="36"/>
      <w:szCs w:val="36"/>
    </w:rPr>
  </w:style>
  <w:style w:type="paragraph" w:customStyle="1" w:styleId="438">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439">
    <w:name w:val="（符号）三标题1.1"/>
    <w:basedOn w:val="1"/>
    <w:qFormat/>
    <w:uiPriority w:val="0"/>
    <w:pPr>
      <w:tabs>
        <w:tab w:val="left" w:pos="360"/>
      </w:tabs>
      <w:spacing w:line="500" w:lineRule="exact"/>
    </w:pPr>
    <w:rPr>
      <w:rFonts w:ascii="宋体" w:hAnsi="宋体"/>
      <w:sz w:val="24"/>
    </w:rPr>
  </w:style>
  <w:style w:type="paragraph" w:customStyle="1" w:styleId="440">
    <w:name w:val="xl84"/>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41">
    <w:name w:val="xl111"/>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cs="宋体"/>
      <w:kern w:val="0"/>
      <w:sz w:val="20"/>
      <w:szCs w:val="20"/>
    </w:rPr>
  </w:style>
  <w:style w:type="paragraph" w:customStyle="1" w:styleId="442">
    <w:name w:val="Char Char Char1"/>
    <w:basedOn w:val="1"/>
    <w:uiPriority w:val="0"/>
    <w:rPr>
      <w:rFonts w:ascii="Tahoma" w:hAnsi="Tahoma"/>
      <w:sz w:val="24"/>
      <w:szCs w:val="20"/>
    </w:rPr>
  </w:style>
  <w:style w:type="paragraph" w:customStyle="1" w:styleId="443">
    <w:name w:val="标题 3_0"/>
    <w:basedOn w:val="158"/>
    <w:next w:val="157"/>
    <w:qFormat/>
    <w:uiPriority w:val="9"/>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444">
    <w:name w:val="No Spacing1"/>
    <w:uiPriority w:val="0"/>
    <w:rPr>
      <w:rFonts w:ascii="Calibri" w:hAnsi="Calibri" w:eastAsia="宋体" w:cs="Times New Roman"/>
      <w:sz w:val="22"/>
      <w:szCs w:val="22"/>
      <w:lang w:val="en-US" w:eastAsia="zh-CN" w:bidi="ar-SA"/>
    </w:rPr>
  </w:style>
  <w:style w:type="paragraph" w:customStyle="1" w:styleId="445">
    <w:name w:val="xl82"/>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46">
    <w:name w:val="编号1"/>
    <w:qFormat/>
    <w:uiPriority w:val="0"/>
    <w:pPr>
      <w:numPr>
        <w:ilvl w:val="0"/>
        <w:numId w:val="5"/>
      </w:numPr>
      <w:snapToGrid w:val="0"/>
      <w:spacing w:beforeLines="50" w:line="360" w:lineRule="auto"/>
    </w:pPr>
    <w:rPr>
      <w:rFonts w:ascii="宋体" w:hAnsi="Arial" w:eastAsia="宋体" w:cs="Times New Roman"/>
      <w:b/>
      <w:kern w:val="2"/>
      <w:sz w:val="28"/>
      <w:lang w:val="en-US" w:eastAsia="zh-CN" w:bidi="ar-SA"/>
    </w:rPr>
  </w:style>
  <w:style w:type="paragraph" w:customStyle="1" w:styleId="447">
    <w:name w:val="第一级"/>
    <w:basedOn w:val="1"/>
    <w:qFormat/>
    <w:uiPriority w:val="0"/>
    <w:pPr>
      <w:numPr>
        <w:ilvl w:val="1"/>
        <w:numId w:val="5"/>
      </w:numPr>
      <w:tabs>
        <w:tab w:val="left" w:pos="720"/>
      </w:tabs>
      <w:spacing w:line="400" w:lineRule="exact"/>
      <w:ind w:left="840" w:hanging="420"/>
    </w:pPr>
    <w:rPr>
      <w:rFonts w:ascii="宋体" w:hAnsi="宋体" w:cs="Arial"/>
      <w:b/>
      <w:szCs w:val="21"/>
    </w:rPr>
  </w:style>
  <w:style w:type="paragraph" w:customStyle="1" w:styleId="448">
    <w:name w:val="标题 4 + 小四"/>
    <w:basedOn w:val="5"/>
    <w:qFormat/>
    <w:uiPriority w:val="0"/>
    <w:pPr>
      <w:tabs>
        <w:tab w:val="left" w:pos="1096"/>
        <w:tab w:val="left" w:pos="1259"/>
      </w:tabs>
      <w:spacing w:before="0" w:after="0"/>
      <w:ind w:left="1110" w:leftChars="200" w:hanging="1110" w:hangingChars="200"/>
    </w:pPr>
    <w:rPr>
      <w:bCs w:val="0"/>
      <w:i/>
      <w:iCs/>
      <w:sz w:val="24"/>
      <w:szCs w:val="24"/>
    </w:rPr>
  </w:style>
  <w:style w:type="paragraph" w:customStyle="1" w:styleId="449">
    <w:name w:val="font10"/>
    <w:basedOn w:val="1"/>
    <w:qFormat/>
    <w:uiPriority w:val="0"/>
    <w:pPr>
      <w:widowControl/>
      <w:spacing w:before="100" w:beforeAutospacing="1" w:after="100" w:afterAutospacing="1"/>
      <w:jc w:val="left"/>
    </w:pPr>
    <w:rPr>
      <w:rFonts w:ascii="宋体" w:hAnsi="宋体" w:cs="宋体"/>
      <w:b/>
      <w:bCs/>
      <w:color w:val="000000"/>
      <w:kern w:val="0"/>
      <w:sz w:val="20"/>
      <w:szCs w:val="20"/>
    </w:rPr>
  </w:style>
  <w:style w:type="paragraph" w:customStyle="1" w:styleId="450">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xl70"/>
    <w:basedOn w:val="1"/>
    <w:qFormat/>
    <w:uiPriority w:val="0"/>
    <w:pPr>
      <w:widowControl/>
      <w:pBdr>
        <w:top w:val="single" w:color="auto" w:sz="4" w:space="0"/>
        <w:left w:val="single" w:color="auto" w:sz="4" w:space="0"/>
        <w:bottom w:val="single" w:color="auto" w:sz="4" w:space="0"/>
        <w:right w:val="single" w:color="auto" w:sz="4" w:space="0"/>
      </w:pBdr>
      <w:shd w:val="clear" w:color="auto" w:fill="C5D9F1"/>
      <w:spacing w:before="100" w:beforeAutospacing="1" w:after="100" w:afterAutospacing="1"/>
      <w:jc w:val="center"/>
    </w:pPr>
    <w:rPr>
      <w:rFonts w:ascii="宋体" w:hAnsi="宋体" w:cs="宋体"/>
      <w:b/>
      <w:bCs/>
      <w:kern w:val="0"/>
      <w:sz w:val="20"/>
      <w:szCs w:val="20"/>
    </w:rPr>
  </w:style>
  <w:style w:type="paragraph" w:customStyle="1" w:styleId="452">
    <w:name w:val="xl10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53">
    <w:name w:val="xl12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54">
    <w:name w:val="xl34"/>
    <w:basedOn w:val="1"/>
    <w:uiPriority w:val="0"/>
    <w:pPr>
      <w:pBdr>
        <w:top w:val="single" w:color="auto" w:sz="4" w:space="0"/>
        <w:left w:val="single" w:color="auto" w:sz="4" w:space="0"/>
        <w:bottom w:val="single" w:color="auto" w:sz="8" w:space="0"/>
        <w:right w:val="single" w:color="auto" w:sz="4" w:space="0"/>
      </w:pBdr>
      <w:spacing w:before="100" w:beforeAutospacing="1" w:after="100" w:afterAutospacing="1"/>
    </w:pPr>
    <w:rPr>
      <w:rFonts w:ascii="宋体" w:hAnsi="宋体" w:cs="宋体"/>
      <w:sz w:val="24"/>
    </w:rPr>
  </w:style>
  <w:style w:type="paragraph" w:customStyle="1" w:styleId="455">
    <w:name w:val="顺序编号1"/>
    <w:basedOn w:val="1"/>
    <w:uiPriority w:val="0"/>
    <w:pPr>
      <w:spacing w:afterLines="50"/>
    </w:pPr>
  </w:style>
  <w:style w:type="paragraph" w:customStyle="1" w:styleId="456">
    <w:name w:val="f10"/>
    <w:basedOn w:val="1"/>
    <w:uiPriority w:val="0"/>
    <w:pPr>
      <w:spacing w:before="100" w:beforeAutospacing="1" w:after="100" w:afterAutospacing="1" w:line="260" w:lineRule="atLeast"/>
    </w:pPr>
    <w:rPr>
      <w:rFonts w:ascii="_GB2312" w:hAnsi="_GB2312"/>
      <w:color w:val="000000"/>
      <w:sz w:val="18"/>
      <w:szCs w:val="18"/>
    </w:rPr>
  </w:style>
  <w:style w:type="paragraph" w:customStyle="1" w:styleId="457">
    <w:name w:val="xl28"/>
    <w:basedOn w:val="1"/>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sz w:val="24"/>
    </w:rPr>
  </w:style>
  <w:style w:type="paragraph" w:customStyle="1" w:styleId="458">
    <w:name w:val="xl73"/>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59">
    <w:name w:val="xl31"/>
    <w:basedOn w:val="1"/>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宋体" w:hAnsi="宋体" w:cs="宋体"/>
      <w:sz w:val="24"/>
    </w:rPr>
  </w:style>
  <w:style w:type="paragraph" w:customStyle="1" w:styleId="460">
    <w:name w:val="Char Char Char Char Char1 Char1"/>
    <w:basedOn w:val="1"/>
    <w:uiPriority w:val="0"/>
    <w:rPr>
      <w:rFonts w:ascii="Tahoma" w:hAnsi="Tahoma"/>
      <w:sz w:val="24"/>
      <w:szCs w:val="22"/>
    </w:rPr>
  </w:style>
  <w:style w:type="paragraph" w:customStyle="1" w:styleId="461">
    <w:name w:val="xl2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sz w:val="24"/>
    </w:rPr>
  </w:style>
  <w:style w:type="paragraph" w:customStyle="1" w:styleId="462">
    <w:name w:val="xl7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63">
    <w:name w:val="Char Char Char Char Char Char Char Char Char Char"/>
    <w:basedOn w:val="1"/>
    <w:uiPriority w:val="0"/>
    <w:rPr>
      <w:rFonts w:ascii="Tahoma" w:hAnsi="Tahoma"/>
      <w:sz w:val="24"/>
      <w:szCs w:val="22"/>
    </w:rPr>
  </w:style>
  <w:style w:type="paragraph" w:customStyle="1" w:styleId="464">
    <w:name w:val="标题3"/>
    <w:basedOn w:val="4"/>
    <w:uiPriority w:val="0"/>
    <w:pPr>
      <w:keepNext/>
      <w:keepLines/>
      <w:widowControl w:val="0"/>
      <w:tabs>
        <w:tab w:val="left" w:pos="1259"/>
      </w:tabs>
      <w:spacing w:before="120" w:after="120"/>
    </w:pPr>
    <w:rPr>
      <w:rFonts w:ascii="Times New Roman" w:hAnsi="Times New Roman" w:eastAsia="仿宋_GB2312"/>
      <w:b w:val="0"/>
      <w:kern w:val="2"/>
      <w:sz w:val="32"/>
    </w:rPr>
  </w:style>
  <w:style w:type="paragraph" w:customStyle="1" w:styleId="465">
    <w:name w:val="xl7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66">
    <w:name w:val="xl13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67">
    <w:name w:val="纯文本11"/>
    <w:basedOn w:val="273"/>
    <w:uiPriority w:val="0"/>
    <w:rPr>
      <w:rFonts w:ascii="宋体" w:hAnsi="Courier New" w:eastAsia="等线"/>
      <w:sz w:val="20"/>
      <w:szCs w:val="21"/>
    </w:rPr>
  </w:style>
  <w:style w:type="paragraph" w:customStyle="1" w:styleId="468">
    <w:name w:val="标题 1（绿盟科技）"/>
    <w:basedOn w:val="2"/>
    <w:next w:val="176"/>
    <w:qFormat/>
    <w:uiPriority w:val="0"/>
    <w:pPr>
      <w:pBdr>
        <w:bottom w:val="single" w:color="auto" w:sz="48" w:space="1"/>
      </w:pBdr>
      <w:tabs>
        <w:tab w:val="left" w:pos="360"/>
      </w:tabs>
      <w:spacing w:before="0" w:after="0"/>
      <w:jc w:val="left"/>
    </w:pPr>
    <w:rPr>
      <w:rFonts w:ascii="Arial" w:hAnsi="Arial" w:eastAsia="黑体"/>
    </w:rPr>
  </w:style>
  <w:style w:type="paragraph" w:customStyle="1" w:styleId="469">
    <w:name w:val="xl10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70">
    <w:name w:val="xl7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71">
    <w:name w:val="xl8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72">
    <w:name w:val="xl40"/>
    <w:basedOn w:val="1"/>
    <w:uiPriority w:val="0"/>
    <w:pPr>
      <w:pBdr>
        <w:top w:val="single" w:color="auto" w:sz="4" w:space="0"/>
        <w:left w:val="single" w:color="auto" w:sz="8" w:space="0"/>
        <w:bottom w:val="single" w:color="auto" w:sz="4" w:space="0"/>
        <w:right w:val="single" w:color="auto" w:sz="4" w:space="0"/>
      </w:pBdr>
      <w:spacing w:before="100" w:beforeAutospacing="1" w:after="100" w:afterAutospacing="1"/>
    </w:pPr>
    <w:rPr>
      <w:rFonts w:ascii="宋体" w:hAnsi="宋体" w:cs="宋体"/>
      <w:sz w:val="24"/>
    </w:rPr>
  </w:style>
  <w:style w:type="paragraph" w:customStyle="1" w:styleId="473">
    <w:name w:val="标题2"/>
    <w:basedOn w:val="3"/>
    <w:uiPriority w:val="0"/>
    <w:pPr>
      <w:numPr>
        <w:ilvl w:val="0"/>
        <w:numId w:val="6"/>
      </w:numPr>
      <w:tabs>
        <w:tab w:val="left" w:pos="1259"/>
      </w:tabs>
      <w:spacing w:before="0" w:after="0"/>
      <w:jc w:val="left"/>
    </w:pPr>
    <w:rPr>
      <w:rFonts w:ascii="Times New Roman" w:hAnsi="Times New Roman" w:eastAsia="仿宋_GB2312"/>
      <w:bCs w:val="0"/>
      <w:kern w:val="2"/>
      <w:sz w:val="36"/>
      <w:szCs w:val="20"/>
    </w:rPr>
  </w:style>
  <w:style w:type="paragraph" w:customStyle="1" w:styleId="474">
    <w:name w:val="xl99"/>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75">
    <w:name w:val="xl8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76">
    <w:name w:val="f11"/>
    <w:basedOn w:val="1"/>
    <w:uiPriority w:val="0"/>
    <w:pPr>
      <w:spacing w:before="100" w:beforeAutospacing="1" w:after="100" w:afterAutospacing="1" w:line="320" w:lineRule="atLeast"/>
    </w:pPr>
    <w:rPr>
      <w:rFonts w:ascii="_GB2312" w:hAnsi="_GB2312"/>
      <w:color w:val="000000"/>
      <w:sz w:val="28"/>
      <w:szCs w:val="28"/>
    </w:rPr>
  </w:style>
  <w:style w:type="paragraph" w:customStyle="1" w:styleId="477">
    <w:name w:val="Char Char2 Char Char Char Char Char Char Char"/>
    <w:basedOn w:val="1"/>
    <w:uiPriority w:val="0"/>
    <w:pPr>
      <w:tabs>
        <w:tab w:val="left" w:pos="425"/>
      </w:tabs>
      <w:ind w:left="425" w:hanging="425"/>
    </w:pPr>
    <w:rPr>
      <w:sz w:val="24"/>
    </w:rPr>
  </w:style>
  <w:style w:type="paragraph" w:customStyle="1" w:styleId="478">
    <w:name w:val="xl88"/>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79">
    <w:name w:val="正文列表"/>
    <w:basedOn w:val="1"/>
    <w:uiPriority w:val="0"/>
    <w:pPr>
      <w:autoSpaceDE w:val="0"/>
      <w:autoSpaceDN w:val="0"/>
      <w:adjustRightInd w:val="0"/>
      <w:jc w:val="center"/>
      <w:textAlignment w:val="baseline"/>
    </w:pPr>
    <w:rPr>
      <w:rFonts w:ascii="宋体" w:hAnsi="宋体"/>
      <w:kern w:val="0"/>
      <w:sz w:val="24"/>
      <w:szCs w:val="20"/>
    </w:rPr>
  </w:style>
  <w:style w:type="paragraph" w:customStyle="1" w:styleId="480">
    <w:name w:val="130"/>
    <w:basedOn w:val="1"/>
    <w:uiPriority w:val="0"/>
    <w:pPr>
      <w:spacing w:before="100" w:beforeAutospacing="1" w:after="100" w:afterAutospacing="1" w:line="324" w:lineRule="auto"/>
    </w:pPr>
    <w:rPr>
      <w:rFonts w:ascii="宋体" w:hAnsi="宋体"/>
      <w:color w:val="000000"/>
      <w:sz w:val="24"/>
    </w:rPr>
  </w:style>
  <w:style w:type="paragraph" w:customStyle="1" w:styleId="481">
    <w:name w:val="Char Char1 Char Char Char Char Char Char Char Char Char Char1"/>
    <w:basedOn w:val="1"/>
    <w:uiPriority w:val="0"/>
    <w:rPr>
      <w:rFonts w:ascii="Tahoma" w:hAnsi="Tahoma"/>
      <w:sz w:val="24"/>
      <w:szCs w:val="22"/>
    </w:rPr>
  </w:style>
  <w:style w:type="paragraph" w:customStyle="1" w:styleId="482">
    <w:name w:val="xl90"/>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83">
    <w:name w:val="正文文本缩进 2_0"/>
    <w:basedOn w:val="158"/>
    <w:qFormat/>
    <w:uiPriority w:val="0"/>
    <w:pPr>
      <w:spacing w:after="0" w:line="240" w:lineRule="auto"/>
      <w:ind w:firstLine="540"/>
    </w:pPr>
    <w:rPr>
      <w:rFonts w:ascii="Times New Roman" w:hAnsi="Times New Roman"/>
      <w:kern w:val="0"/>
      <w:sz w:val="20"/>
      <w:szCs w:val="20"/>
    </w:rPr>
  </w:style>
  <w:style w:type="paragraph" w:customStyle="1" w:styleId="484">
    <w:name w:val="列表段落1"/>
    <w:basedOn w:val="362"/>
    <w:qFormat/>
    <w:uiPriority w:val="34"/>
    <w:pPr>
      <w:ind w:firstLine="420" w:firstLineChars="200"/>
    </w:pPr>
    <w:rPr>
      <w:rFonts w:ascii="Calibri" w:hAnsi="Calibri"/>
    </w:rPr>
  </w:style>
  <w:style w:type="paragraph" w:customStyle="1" w:styleId="485">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86">
    <w:name w:val="xl26"/>
    <w:basedOn w:val="1"/>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sz w:val="24"/>
    </w:rPr>
  </w:style>
  <w:style w:type="paragraph" w:customStyle="1" w:styleId="487">
    <w:name w:val="正文 + 宋体"/>
    <w:basedOn w:val="158"/>
    <w:uiPriority w:val="0"/>
    <w:pPr>
      <w:spacing w:after="0" w:line="400" w:lineRule="atLeast"/>
      <w:jc w:val="left"/>
    </w:pPr>
    <w:rPr>
      <w:rFonts w:ascii="宋体" w:hAnsi="宋体"/>
      <w:szCs w:val="21"/>
    </w:rPr>
  </w:style>
  <w:style w:type="paragraph" w:customStyle="1" w:styleId="48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89">
    <w:name w:val="xl11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90">
    <w:name w:val="150"/>
    <w:basedOn w:val="1"/>
    <w:qFormat/>
    <w:uiPriority w:val="0"/>
    <w:pPr>
      <w:spacing w:before="100" w:beforeAutospacing="1" w:after="100" w:afterAutospacing="1" w:line="360" w:lineRule="auto"/>
    </w:pPr>
    <w:rPr>
      <w:rFonts w:ascii="宋体" w:hAnsi="宋体"/>
      <w:color w:val="000000"/>
      <w:sz w:val="24"/>
    </w:rPr>
  </w:style>
  <w:style w:type="paragraph" w:customStyle="1" w:styleId="491">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2">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3">
    <w:name w:val="Char Char Char Char Char Char Char1"/>
    <w:basedOn w:val="1"/>
    <w:qFormat/>
    <w:uiPriority w:val="0"/>
    <w:pPr>
      <w:tabs>
        <w:tab w:val="left" w:pos="425"/>
      </w:tabs>
      <w:ind w:left="425" w:hanging="425"/>
    </w:pPr>
    <w:rPr>
      <w:rFonts w:eastAsia="仿宋_GB2312"/>
      <w:kern w:val="24"/>
      <w:sz w:val="24"/>
    </w:rPr>
  </w:style>
  <w:style w:type="paragraph" w:customStyle="1" w:styleId="494">
    <w:name w:val="xl11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495">
    <w:name w:val="四级"/>
    <w:basedOn w:val="1"/>
    <w:qFormat/>
    <w:uiPriority w:val="0"/>
    <w:pPr>
      <w:widowControl/>
      <w:numPr>
        <w:ilvl w:val="3"/>
        <w:numId w:val="2"/>
      </w:numPr>
      <w:tabs>
        <w:tab w:val="left" w:pos="2716"/>
      </w:tabs>
      <w:spacing w:beforeLines="100" w:afterLines="100" w:line="360" w:lineRule="auto"/>
      <w:jc w:val="left"/>
      <w:outlineLvl w:val="3"/>
    </w:pPr>
    <w:rPr>
      <w:rFonts w:ascii="黑体" w:hAnsi="宋体" w:eastAsia="黑体"/>
      <w:b/>
      <w:kern w:val="0"/>
      <w:sz w:val="28"/>
      <w:szCs w:val="28"/>
    </w:rPr>
  </w:style>
  <w:style w:type="paragraph" w:customStyle="1" w:styleId="496">
    <w:name w:val="标题 4_0"/>
    <w:basedOn w:val="158"/>
    <w:next w:val="157"/>
    <w:qFormat/>
    <w:uiPriority w:val="9"/>
    <w:pPr>
      <w:keepNext/>
      <w:keepLines/>
      <w:spacing w:before="280" w:after="290" w:line="376" w:lineRule="auto"/>
      <w:outlineLvl w:val="3"/>
    </w:pPr>
    <w:rPr>
      <w:rFonts w:ascii="Arial" w:hAnsi="Arial" w:eastAsia="黑体"/>
      <w:b/>
      <w:sz w:val="24"/>
      <w:szCs w:val="20"/>
    </w:rPr>
  </w:style>
  <w:style w:type="paragraph" w:customStyle="1" w:styleId="497">
    <w:name w:val="xl121"/>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98">
    <w:name w:val="xl36"/>
    <w:basedOn w:val="1"/>
    <w:uiPriority w:val="0"/>
    <w:pPr>
      <w:pBdr>
        <w:top w:val="single" w:color="auto" w:sz="4" w:space="0"/>
        <w:left w:val="single" w:color="auto" w:sz="4" w:space="0"/>
        <w:bottom w:val="single" w:color="auto" w:sz="8" w:space="0"/>
        <w:right w:val="single" w:color="auto" w:sz="4" w:space="0"/>
      </w:pBdr>
      <w:spacing w:before="100" w:beforeAutospacing="1" w:after="100" w:afterAutospacing="1"/>
    </w:pPr>
    <w:rPr>
      <w:rFonts w:ascii="宋体" w:hAnsi="宋体" w:cs="宋体"/>
      <w:sz w:val="24"/>
    </w:rPr>
  </w:style>
  <w:style w:type="paragraph" w:customStyle="1" w:styleId="499">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500">
    <w:name w:val="c03"/>
    <w:basedOn w:val="1"/>
    <w:qFormat/>
    <w:uiPriority w:val="0"/>
    <w:pPr>
      <w:spacing w:before="100" w:beforeAutospacing="1" w:after="100" w:afterAutospacing="1"/>
    </w:pPr>
    <w:rPr>
      <w:rFonts w:ascii="宋体" w:hAnsi="宋体"/>
      <w:color w:val="000000"/>
      <w:sz w:val="24"/>
    </w:rPr>
  </w:style>
  <w:style w:type="paragraph" w:customStyle="1" w:styleId="501">
    <w:name w:val="f14"/>
    <w:basedOn w:val="1"/>
    <w:qFormat/>
    <w:uiPriority w:val="0"/>
    <w:pPr>
      <w:spacing w:before="100" w:beforeAutospacing="1" w:after="100" w:afterAutospacing="1"/>
    </w:pPr>
    <w:rPr>
      <w:rFonts w:ascii="_GB2312" w:hAnsi="_GB2312"/>
      <w:color w:val="000000"/>
      <w:sz w:val="28"/>
      <w:szCs w:val="28"/>
    </w:rPr>
  </w:style>
  <w:style w:type="paragraph" w:customStyle="1" w:styleId="502">
    <w:name w:val="标题 3（绿盟科技）"/>
    <w:basedOn w:val="4"/>
    <w:next w:val="176"/>
    <w:qFormat/>
    <w:uiPriority w:val="0"/>
    <w:pPr>
      <w:keepNext/>
      <w:keepLines/>
      <w:widowControl w:val="0"/>
      <w:tabs>
        <w:tab w:val="left" w:pos="360"/>
        <w:tab w:val="left" w:pos="960"/>
        <w:tab w:val="left" w:pos="1259"/>
      </w:tabs>
      <w:spacing w:after="0" w:line="410" w:lineRule="auto"/>
    </w:pPr>
    <w:rPr>
      <w:rFonts w:ascii="Arial" w:hAnsi="Arial" w:eastAsia="黑体"/>
      <w:b w:val="0"/>
      <w:sz w:val="30"/>
      <w:szCs w:val="30"/>
    </w:rPr>
  </w:style>
  <w:style w:type="paragraph" w:customStyle="1" w:styleId="503">
    <w:name w:val="Char Char Char Char Char Char Char Char Char Char1"/>
    <w:basedOn w:val="1"/>
    <w:uiPriority w:val="0"/>
    <w:rPr>
      <w:rFonts w:ascii="Tahoma" w:hAnsi="Tahoma"/>
      <w:sz w:val="24"/>
      <w:szCs w:val="22"/>
    </w:rPr>
  </w:style>
  <w:style w:type="paragraph" w:customStyle="1" w:styleId="504">
    <w:name w:val="xl33"/>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宋体" w:hAnsi="宋体" w:cs="宋体"/>
      <w:sz w:val="24"/>
    </w:rPr>
  </w:style>
  <w:style w:type="paragraph" w:customStyle="1" w:styleId="50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06">
    <w:name w:val="Char"/>
    <w:basedOn w:val="1"/>
    <w:uiPriority w:val="0"/>
    <w:pPr>
      <w:widowControl/>
      <w:spacing w:after="160" w:line="240" w:lineRule="exact"/>
      <w:jc w:val="left"/>
    </w:pPr>
    <w:rPr>
      <w:rFonts w:ascii="Verdana" w:hAnsi="Verdana"/>
      <w:kern w:val="0"/>
      <w:szCs w:val="20"/>
      <w:lang w:eastAsia="en-US"/>
    </w:rPr>
  </w:style>
  <w:style w:type="paragraph" w:customStyle="1" w:styleId="507">
    <w:name w:val="xl22"/>
    <w:basedOn w:val="1"/>
    <w:qFormat/>
    <w:uiPriority w:val="0"/>
    <w:pPr>
      <w:widowControl/>
      <w:spacing w:before="100" w:beforeAutospacing="1" w:after="100" w:afterAutospacing="1"/>
      <w:jc w:val="left"/>
    </w:pPr>
    <w:rPr>
      <w:rFonts w:ascii="宋体" w:hAnsi="宋体" w:cs="宋体"/>
      <w:color w:val="0000FF"/>
      <w:kern w:val="0"/>
      <w:sz w:val="24"/>
    </w:rPr>
  </w:style>
  <w:style w:type="paragraph" w:customStyle="1" w:styleId="508">
    <w:name w:val="正文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9">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10">
    <w:name w:val="NERCIS-三级标题"/>
    <w:basedOn w:val="4"/>
    <w:uiPriority w:val="0"/>
    <w:pPr>
      <w:keepNext/>
      <w:keepLines/>
      <w:widowControl w:val="0"/>
      <w:tabs>
        <w:tab w:val="left" w:pos="851"/>
        <w:tab w:val="left" w:pos="1077"/>
        <w:tab w:val="left" w:pos="1230"/>
        <w:tab w:val="left" w:pos="1259"/>
      </w:tabs>
      <w:spacing w:before="100" w:beforeAutospacing="1" w:after="100" w:afterAutospacing="1"/>
      <w:ind w:left="222" w:leftChars="200" w:hanging="432" w:hangingChars="200"/>
      <w:jc w:val="both"/>
    </w:pPr>
    <w:rPr>
      <w:rFonts w:ascii="黑体" w:hAnsi="Arial" w:eastAsia="黑体" w:cs="Arial"/>
      <w:b w:val="0"/>
      <w:bCs w:val="0"/>
      <w:sz w:val="30"/>
      <w:szCs w:val="30"/>
    </w:rPr>
  </w:style>
  <w:style w:type="paragraph" w:customStyle="1" w:styleId="511">
    <w:name w:val="三级"/>
    <w:basedOn w:val="1"/>
    <w:qFormat/>
    <w:uiPriority w:val="0"/>
    <w:pPr>
      <w:widowControl/>
      <w:numPr>
        <w:ilvl w:val="2"/>
        <w:numId w:val="2"/>
      </w:numPr>
      <w:tabs>
        <w:tab w:val="left" w:pos="2380"/>
      </w:tabs>
      <w:spacing w:beforeLines="100" w:afterLines="100" w:line="360" w:lineRule="auto"/>
      <w:jc w:val="left"/>
      <w:outlineLvl w:val="2"/>
    </w:pPr>
    <w:rPr>
      <w:rFonts w:ascii="黑体" w:hAnsi="宋体" w:eastAsia="黑体"/>
      <w:b/>
      <w:kern w:val="0"/>
      <w:sz w:val="30"/>
      <w:szCs w:val="30"/>
    </w:rPr>
  </w:style>
  <w:style w:type="table" w:customStyle="1" w:styleId="512">
    <w:name w:val="网格型2"/>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1"/>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4"/>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网格型5"/>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6">
    <w:name w:val="网格型3"/>
    <w:basedOn w:val="4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6"/>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8">
    <w:name w:val="0段落文字"/>
    <w:basedOn w:val="1"/>
    <w:qFormat/>
    <w:uiPriority w:val="0"/>
    <w:pPr>
      <w:spacing w:line="400" w:lineRule="exact"/>
      <w:ind w:firstLine="200" w:firstLineChars="200"/>
    </w:pPr>
    <w:rPr>
      <w:sz w:val="24"/>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E395F33C-E462-4A74-909C-CAE33783A4E4}">
  <ds:schemaRefs/>
</ds:datastoreItem>
</file>

<file path=docProps/app.xml><?xml version="1.0" encoding="utf-8"?>
<Properties xmlns="http://schemas.openxmlformats.org/officeDocument/2006/extended-properties" xmlns:vt="http://schemas.openxmlformats.org/officeDocument/2006/docPropsVTypes">
  <Company>china</Company>
  <Pages>5</Pages>
  <Words>424</Words>
  <Characters>2422</Characters>
  <Lines>20</Lines>
  <Paragraphs>5</Paragraphs>
  <TotalTime>0</TotalTime>
  <ScaleCrop>false</ScaleCrop>
  <LinksUpToDate>false</LinksUpToDate>
  <CharactersWithSpaces>2841</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2023-06-12T17:51:00Z</dcterms:created>
  <dc:creator>X GJ</dc:creator>
  <cp:lastModifiedBy>黄国平</cp:lastModifiedBy>
  <dcterms:modified xsi:type="dcterms:W3CDTF">2023-06-14T08:44:45Z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