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CA" w:rsidRDefault="009315CA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9315CA" w:rsidRDefault="003403E8">
      <w:pPr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剪切波组织定量超声诊断仪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项目市场调查公告</w:t>
      </w:r>
    </w:p>
    <w:p w:rsidR="009315CA" w:rsidRDefault="009315CA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9315CA" w:rsidRDefault="003403E8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台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剪切波组织定量超声诊断仪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9315CA" w:rsidRDefault="003403E8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3416"/>
        <w:gridCol w:w="1056"/>
        <w:gridCol w:w="2950"/>
      </w:tblGrid>
      <w:tr w:rsidR="009315CA">
        <w:tc>
          <w:tcPr>
            <w:tcW w:w="1292" w:type="dxa"/>
          </w:tcPr>
          <w:p w:rsidR="009315CA" w:rsidRDefault="003403E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3416" w:type="dxa"/>
          </w:tcPr>
          <w:p w:rsidR="009315CA" w:rsidRDefault="003403E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056" w:type="dxa"/>
          </w:tcPr>
          <w:p w:rsidR="009315CA" w:rsidRDefault="003403E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9315CA" w:rsidRDefault="003403E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9315CA">
        <w:tc>
          <w:tcPr>
            <w:tcW w:w="1292" w:type="dxa"/>
          </w:tcPr>
          <w:p w:rsidR="009315CA" w:rsidRDefault="003403E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E</w:t>
            </w:r>
          </w:p>
        </w:tc>
        <w:tc>
          <w:tcPr>
            <w:tcW w:w="3416" w:type="dxa"/>
          </w:tcPr>
          <w:p w:rsidR="009315CA" w:rsidRDefault="003403E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剪切波组织定量超声诊断仪</w:t>
            </w:r>
          </w:p>
        </w:tc>
        <w:tc>
          <w:tcPr>
            <w:tcW w:w="1056" w:type="dxa"/>
          </w:tcPr>
          <w:p w:rsidR="009315CA" w:rsidRDefault="003403E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50" w:type="dxa"/>
          </w:tcPr>
          <w:p w:rsidR="009315CA" w:rsidRDefault="003403E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ab/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检测和评估肝纤维化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脂肪变程度</w:t>
            </w:r>
          </w:p>
        </w:tc>
      </w:tr>
    </w:tbl>
    <w:p w:rsidR="009315CA" w:rsidRDefault="009315CA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9315CA" w:rsidRDefault="003403E8">
      <w:pPr>
        <w:pStyle w:val="ac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9315CA" w:rsidRDefault="009315CA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9315CA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315CA" w:rsidRDefault="003403E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315CA" w:rsidRDefault="003403E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315CA" w:rsidRDefault="003403E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9315CA">
        <w:trPr>
          <w:trHeight w:val="454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315CA" w:rsidRDefault="003403E8">
            <w:pPr>
              <w:spacing w:line="360" w:lineRule="auto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剪切波组织定量超声诊断仪</w:t>
            </w:r>
          </w:p>
          <w:p w:rsidR="009315CA" w:rsidRDefault="009315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315CA" w:rsidRDefault="003403E8">
            <w:pPr>
              <w:pStyle w:val="ac"/>
              <w:numPr>
                <w:ilvl w:val="255"/>
                <w:numId w:val="0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、适用范围：包含病毒性肝炎，非酒精性脂肪肝、酒精性肝病、药物性肝损伤、胆汁淤积性肝病所导致引起的肝纤维化和肝硬化的准确诊断，抗病毒和抗纤维化疗效的动态评估，肝硬化并发症的预测。</w:t>
            </w:r>
          </w:p>
          <w:p w:rsidR="009315CA" w:rsidRDefault="003403E8">
            <w:pPr>
              <w:pStyle w:val="ac"/>
              <w:numPr>
                <w:ilvl w:val="255"/>
                <w:numId w:val="0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、有超声诊断功能、集成影像功能，用于人体腹部、盆腔脏器的超声诊断。使用独立的二维影像探头进行二维成像，可以实现肝脏和脾脏组织的形态结构检查。</w:t>
            </w:r>
          </w:p>
          <w:p w:rsidR="009315CA" w:rsidRDefault="003403E8">
            <w:pPr>
              <w:pStyle w:val="ac"/>
              <w:numPr>
                <w:ilvl w:val="255"/>
                <w:numId w:val="0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、有二维影像功能，二维超声影像功能评估肝脏和脾脏组织形态变化；可用于人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lastRenderedPageBreak/>
              <w:t>体腹部、盆腔脏器的超声诊断。图像放大功能，回放文件播放。</w:t>
            </w:r>
          </w:p>
          <w:p w:rsidR="009315CA" w:rsidRDefault="003403E8">
            <w:pPr>
              <w:pStyle w:val="ac"/>
              <w:numPr>
                <w:ilvl w:val="255"/>
                <w:numId w:val="0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、显示模式有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A/M/E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；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B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B/B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4B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B/M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M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PWD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。</w:t>
            </w:r>
          </w:p>
          <w:p w:rsidR="009315CA" w:rsidRDefault="003403E8">
            <w:pPr>
              <w:pStyle w:val="ac"/>
              <w:numPr>
                <w:ilvl w:val="255"/>
                <w:numId w:val="0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、有图像存储功能，快速存储至本地硬盘；通过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USB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接口快速存储至外接存储器</w:t>
            </w:r>
          </w:p>
          <w:p w:rsidR="009315CA" w:rsidRDefault="003403E8">
            <w:pPr>
              <w:pStyle w:val="ac"/>
              <w:numPr>
                <w:ilvl w:val="255"/>
                <w:numId w:val="0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、有打印功能，黑白和彩色打印机快速打印。</w:t>
            </w:r>
          </w:p>
          <w:p w:rsidR="009315CA" w:rsidRDefault="003403E8">
            <w:pPr>
              <w:pStyle w:val="ac"/>
              <w:numPr>
                <w:ilvl w:val="255"/>
                <w:numId w:val="0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、可实现信息传输编辑软件与医院信息系统的对接。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315CA" w:rsidRDefault="003403E8">
            <w:pPr>
              <w:spacing w:line="360" w:lineRule="auto"/>
              <w:rPr>
                <w:lang w:bidi="ar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bidi="ar"/>
              </w:rPr>
              <w:lastRenderedPageBreak/>
              <w:t>主机、显示器、诊断系统软件、动态宽频纤维扫描探头、腹部探头、台车、打印机。</w:t>
            </w:r>
          </w:p>
        </w:tc>
      </w:tr>
    </w:tbl>
    <w:p w:rsidR="009315CA" w:rsidRDefault="009315CA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9315CA" w:rsidRDefault="003403E8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9315CA" w:rsidRDefault="003403E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9315CA" w:rsidRDefault="003403E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9315CA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5CA" w:rsidRDefault="003403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5CA" w:rsidRDefault="003403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9315CA" w:rsidRDefault="003403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5CA" w:rsidRDefault="003403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5CA" w:rsidRDefault="003403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9315CA" w:rsidRDefault="003403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5CA" w:rsidRDefault="003403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5CA" w:rsidRDefault="003403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9315CA" w:rsidRDefault="003403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5CA" w:rsidRDefault="003403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5CA" w:rsidRDefault="003403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5CA" w:rsidRDefault="003403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9315CA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5CA" w:rsidRDefault="009315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5CA" w:rsidRDefault="009315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5CA" w:rsidRDefault="009315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5CA" w:rsidRDefault="009315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5CA" w:rsidRDefault="009315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5CA" w:rsidRDefault="009315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5CA" w:rsidRDefault="009315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5CA" w:rsidRDefault="009315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15CA" w:rsidRDefault="009315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315CA" w:rsidRDefault="003403E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9315CA" w:rsidRDefault="003403E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9315CA" w:rsidRDefault="003403E8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70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709"/>
      </w:tblGrid>
      <w:tr w:rsidR="009315CA">
        <w:tc>
          <w:tcPr>
            <w:tcW w:w="716" w:type="dxa"/>
          </w:tcPr>
          <w:p w:rsidR="009315CA" w:rsidRDefault="003403E8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9315CA" w:rsidRDefault="003403E8">
            <w:r>
              <w:t>配件</w:t>
            </w:r>
            <w:r>
              <w:rPr>
                <w:rFonts w:hint="eastAsia"/>
              </w:rPr>
              <w:t>名称</w:t>
            </w:r>
          </w:p>
        </w:tc>
        <w:tc>
          <w:tcPr>
            <w:tcW w:w="1159" w:type="dxa"/>
          </w:tcPr>
          <w:p w:rsidR="009315CA" w:rsidRDefault="003403E8">
            <w:r>
              <w:t>配件</w:t>
            </w:r>
            <w:r>
              <w:rPr>
                <w:rFonts w:hint="eastAsia"/>
              </w:rPr>
              <w:t>规格型号</w:t>
            </w:r>
          </w:p>
        </w:tc>
        <w:tc>
          <w:tcPr>
            <w:tcW w:w="777" w:type="dxa"/>
          </w:tcPr>
          <w:p w:rsidR="009315CA" w:rsidRDefault="003403E8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9315CA" w:rsidRDefault="003403E8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9315CA" w:rsidRDefault="003403E8">
            <w:r>
              <w:rPr>
                <w:rFonts w:hint="eastAsia"/>
              </w:rPr>
              <w:t>注册证号</w:t>
            </w:r>
          </w:p>
        </w:tc>
        <w:tc>
          <w:tcPr>
            <w:tcW w:w="709" w:type="dxa"/>
          </w:tcPr>
          <w:p w:rsidR="009315CA" w:rsidRDefault="003403E8">
            <w:r>
              <w:rPr>
                <w:rFonts w:hint="eastAsia"/>
              </w:rPr>
              <w:t>备注</w:t>
            </w:r>
          </w:p>
        </w:tc>
      </w:tr>
      <w:tr w:rsidR="009315CA">
        <w:tc>
          <w:tcPr>
            <w:tcW w:w="716" w:type="dxa"/>
          </w:tcPr>
          <w:p w:rsidR="009315CA" w:rsidRDefault="009315CA"/>
        </w:tc>
        <w:tc>
          <w:tcPr>
            <w:tcW w:w="1503" w:type="dxa"/>
          </w:tcPr>
          <w:p w:rsidR="009315CA" w:rsidRDefault="009315CA"/>
        </w:tc>
        <w:tc>
          <w:tcPr>
            <w:tcW w:w="1159" w:type="dxa"/>
          </w:tcPr>
          <w:p w:rsidR="009315CA" w:rsidRDefault="009315CA"/>
        </w:tc>
        <w:tc>
          <w:tcPr>
            <w:tcW w:w="777" w:type="dxa"/>
          </w:tcPr>
          <w:p w:rsidR="009315CA" w:rsidRDefault="009315CA"/>
        </w:tc>
        <w:tc>
          <w:tcPr>
            <w:tcW w:w="873" w:type="dxa"/>
          </w:tcPr>
          <w:p w:rsidR="009315CA" w:rsidRDefault="009315CA"/>
        </w:tc>
        <w:tc>
          <w:tcPr>
            <w:tcW w:w="1268" w:type="dxa"/>
          </w:tcPr>
          <w:p w:rsidR="009315CA" w:rsidRDefault="009315CA"/>
        </w:tc>
        <w:tc>
          <w:tcPr>
            <w:tcW w:w="709" w:type="dxa"/>
          </w:tcPr>
          <w:p w:rsidR="009315CA" w:rsidRDefault="009315CA"/>
        </w:tc>
      </w:tr>
    </w:tbl>
    <w:p w:rsidR="009315CA" w:rsidRDefault="003403E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9315CA" w:rsidRDefault="003403E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9315CA" w:rsidRDefault="003403E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9315CA" w:rsidRDefault="003403E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9315CA" w:rsidRDefault="003403E8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9315CA" w:rsidRDefault="003403E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9315CA" w:rsidRDefault="003403E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lastRenderedPageBreak/>
        <w:t>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9315CA" w:rsidRDefault="003403E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9315CA" w:rsidRDefault="003403E8">
      <w:pPr>
        <w:pStyle w:val="a0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9315CA" w:rsidRDefault="003403E8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9315CA" w:rsidRDefault="003403E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黄</w:t>
      </w:r>
      <w:r>
        <w:rPr>
          <w:rFonts w:ascii="宋体" w:hAnsi="宋体" w:hint="eastAsia"/>
          <w:color w:val="000000"/>
          <w:szCs w:val="21"/>
        </w:rPr>
        <w:t>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9315CA" w:rsidRDefault="003403E8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 w:hint="eastAsia"/>
          <w:color w:val="000000"/>
          <w:szCs w:val="21"/>
        </w:rPr>
        <w:t>儿童发热门诊</w:t>
      </w:r>
      <w:r>
        <w:rPr>
          <w:rFonts w:ascii="宋体" w:hAnsi="宋体" w:hint="eastAsia"/>
          <w:color w:val="000000"/>
          <w:szCs w:val="21"/>
        </w:rPr>
        <w:t>大楼</w:t>
      </w:r>
      <w:r>
        <w:rPr>
          <w:rFonts w:ascii="宋体" w:hAnsi="宋体" w:hint="eastAsia"/>
          <w:color w:val="000000"/>
          <w:szCs w:val="21"/>
        </w:rPr>
        <w:t>三楼</w:t>
      </w:r>
      <w:r>
        <w:rPr>
          <w:rFonts w:ascii="宋体" w:hAnsi="宋体" w:hint="eastAsia"/>
          <w:color w:val="000000"/>
          <w:szCs w:val="21"/>
        </w:rPr>
        <w:t>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9315CA" w:rsidRDefault="003403E8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9315CA" w:rsidRDefault="003403E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9315CA" w:rsidRDefault="003403E8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9315CA" w:rsidRDefault="003403E8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份（一正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副）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，先寄一份纸质材料到医院地点。</w:t>
      </w:r>
    </w:p>
    <w:p w:rsidR="009315CA" w:rsidRDefault="003403E8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扫描一份报价单、配置清单即可，以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发送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邮箱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压缩包命名规则：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9315CA" w:rsidRDefault="003403E8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几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份纸质材料。</w:t>
      </w:r>
    </w:p>
    <w:p w:rsidR="009315CA" w:rsidRDefault="009315CA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9315CA" w:rsidRPr="00A26BD5" w:rsidRDefault="003403E8" w:rsidP="00A26BD5">
      <w:pPr>
        <w:tabs>
          <w:tab w:val="left" w:pos="780"/>
        </w:tabs>
        <w:spacing w:line="360" w:lineRule="auto"/>
        <w:jc w:val="left"/>
        <w:rPr>
          <w:rFonts w:ascii="宋体" w:hAnsi="宋体" w:cs="宋体"/>
          <w:color w:val="000000"/>
          <w:szCs w:val="21"/>
          <w:shd w:val="clear" w:color="auto" w:fill="FFFFFF"/>
        </w:rPr>
      </w:pPr>
      <w:r w:rsidRPr="00A26BD5"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附件：广州市番禺区中心医院</w:t>
      </w:r>
      <w:r w:rsidRPr="00A26BD5">
        <w:rPr>
          <w:rFonts w:ascii="宋体" w:hAnsi="宋体" w:cs="宋体" w:hint="eastAsia"/>
          <w:color w:val="000000"/>
          <w:szCs w:val="21"/>
          <w:shd w:val="clear" w:color="auto" w:fill="FFFFFF"/>
        </w:rPr>
        <w:t>剪切波组织定量超声诊断仪</w:t>
      </w:r>
      <w:r w:rsidRPr="00A26BD5">
        <w:rPr>
          <w:rFonts w:ascii="宋体" w:hAnsi="宋体" w:cs="宋体" w:hint="eastAsia"/>
          <w:color w:val="000000"/>
          <w:szCs w:val="21"/>
          <w:shd w:val="clear" w:color="auto" w:fill="FFFFFF"/>
        </w:rPr>
        <w:t>采购</w:t>
      </w:r>
      <w:r w:rsidRPr="00A26BD5">
        <w:rPr>
          <w:rFonts w:ascii="宋体" w:hAnsi="宋体" w:cs="宋体" w:hint="eastAsia"/>
          <w:color w:val="000000"/>
          <w:szCs w:val="21"/>
          <w:shd w:val="clear" w:color="auto" w:fill="FFFFFF"/>
        </w:rPr>
        <w:t>项目市场调查公告</w:t>
      </w:r>
    </w:p>
    <w:p w:rsidR="009315CA" w:rsidRDefault="009315CA">
      <w:pPr>
        <w:tabs>
          <w:tab w:val="left" w:pos="1140"/>
        </w:tabs>
        <w:spacing w:line="600" w:lineRule="auto"/>
        <w:ind w:firstLineChars="200" w:firstLine="803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9315CA" w:rsidRDefault="009315CA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9315CA" w:rsidRDefault="003403E8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9315CA" w:rsidRDefault="003403E8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日</w:t>
      </w:r>
    </w:p>
    <w:sectPr w:rsidR="009315C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E8" w:rsidRDefault="003403E8">
      <w:r>
        <w:separator/>
      </w:r>
    </w:p>
  </w:endnote>
  <w:endnote w:type="continuationSeparator" w:id="0">
    <w:p w:rsidR="003403E8" w:rsidRDefault="0034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CA" w:rsidRDefault="003403E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15CA" w:rsidRDefault="003403E8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26BD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315CA" w:rsidRDefault="003403E8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26BD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E8" w:rsidRDefault="003403E8">
      <w:r>
        <w:separator/>
      </w:r>
    </w:p>
  </w:footnote>
  <w:footnote w:type="continuationSeparator" w:id="0">
    <w:p w:rsidR="003403E8" w:rsidRDefault="0034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gxZDZiMmJmYTc4YTdjZTZmZWE4MmFhNzhlMzcifQ=="/>
    <w:docVar w:name="KGWebUrl" w:val="http://59.37.7.85:11336/seeyon/officeservlet"/>
  </w:docVars>
  <w:rsids>
    <w:rsidRoot w:val="00172A27"/>
    <w:rsid w:val="AEF7A110"/>
    <w:rsid w:val="AF5C4425"/>
    <w:rsid w:val="F7EF55FD"/>
    <w:rsid w:val="F9BFC795"/>
    <w:rsid w:val="F9CD9D56"/>
    <w:rsid w:val="FDF71314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403E8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315CA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6BD5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F79A1"/>
    <w:rsid w:val="02E80CAC"/>
    <w:rsid w:val="02F46EA8"/>
    <w:rsid w:val="04B10C40"/>
    <w:rsid w:val="04FE0FC6"/>
    <w:rsid w:val="051002C4"/>
    <w:rsid w:val="05A96D2F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A856D3"/>
    <w:rsid w:val="0C333253"/>
    <w:rsid w:val="0C9625C3"/>
    <w:rsid w:val="0CA10656"/>
    <w:rsid w:val="0D130C9E"/>
    <w:rsid w:val="0D36367C"/>
    <w:rsid w:val="0D5E29CD"/>
    <w:rsid w:val="0DAD0977"/>
    <w:rsid w:val="0EDD4DFE"/>
    <w:rsid w:val="0EDF5826"/>
    <w:rsid w:val="10581EF7"/>
    <w:rsid w:val="10C074CB"/>
    <w:rsid w:val="111F236C"/>
    <w:rsid w:val="117523CB"/>
    <w:rsid w:val="11A33E25"/>
    <w:rsid w:val="11C4729E"/>
    <w:rsid w:val="11C81578"/>
    <w:rsid w:val="127A62E8"/>
    <w:rsid w:val="128B48D5"/>
    <w:rsid w:val="13AF40DA"/>
    <w:rsid w:val="13C417E2"/>
    <w:rsid w:val="13D43F7A"/>
    <w:rsid w:val="14034386"/>
    <w:rsid w:val="145D08B3"/>
    <w:rsid w:val="14C62D5A"/>
    <w:rsid w:val="15250368"/>
    <w:rsid w:val="1537135F"/>
    <w:rsid w:val="15DB5E57"/>
    <w:rsid w:val="16F11B48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CF4971"/>
    <w:rsid w:val="1EE07543"/>
    <w:rsid w:val="1EF901E9"/>
    <w:rsid w:val="1F4274EB"/>
    <w:rsid w:val="1FCA2414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31E7945"/>
    <w:rsid w:val="232E0809"/>
    <w:rsid w:val="248E56E9"/>
    <w:rsid w:val="25450D7B"/>
    <w:rsid w:val="25735078"/>
    <w:rsid w:val="2581623B"/>
    <w:rsid w:val="25907622"/>
    <w:rsid w:val="26026D82"/>
    <w:rsid w:val="26E04AA9"/>
    <w:rsid w:val="277E69D1"/>
    <w:rsid w:val="27F01FAC"/>
    <w:rsid w:val="29F36221"/>
    <w:rsid w:val="2A8645D2"/>
    <w:rsid w:val="2A9E695F"/>
    <w:rsid w:val="2B054F7A"/>
    <w:rsid w:val="2C81418B"/>
    <w:rsid w:val="2D6A5D13"/>
    <w:rsid w:val="2D7C032F"/>
    <w:rsid w:val="2ED83EE4"/>
    <w:rsid w:val="2F034443"/>
    <w:rsid w:val="2F077651"/>
    <w:rsid w:val="2F894A9B"/>
    <w:rsid w:val="2FDF6A39"/>
    <w:rsid w:val="30865A9E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C1F6B25"/>
    <w:rsid w:val="3C814BF9"/>
    <w:rsid w:val="3CB37F5D"/>
    <w:rsid w:val="3CCC61DC"/>
    <w:rsid w:val="3D0760F7"/>
    <w:rsid w:val="3D2966F1"/>
    <w:rsid w:val="3D763F8E"/>
    <w:rsid w:val="3E3459F3"/>
    <w:rsid w:val="3E640C2F"/>
    <w:rsid w:val="3EFE2D17"/>
    <w:rsid w:val="3FE8108F"/>
    <w:rsid w:val="403C71F7"/>
    <w:rsid w:val="408F6B53"/>
    <w:rsid w:val="412E7302"/>
    <w:rsid w:val="41632C15"/>
    <w:rsid w:val="419D3ADA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EC61D7"/>
    <w:rsid w:val="4A2A72C7"/>
    <w:rsid w:val="4A3B7A08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458105A"/>
    <w:rsid w:val="548216F8"/>
    <w:rsid w:val="552235BC"/>
    <w:rsid w:val="55957506"/>
    <w:rsid w:val="56101453"/>
    <w:rsid w:val="56D96D58"/>
    <w:rsid w:val="575A2607"/>
    <w:rsid w:val="578F3CAA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D101C5"/>
    <w:rsid w:val="59DB392C"/>
    <w:rsid w:val="59DD3497"/>
    <w:rsid w:val="59DE40C3"/>
    <w:rsid w:val="5A113E4E"/>
    <w:rsid w:val="5B6055A8"/>
    <w:rsid w:val="5C4D4C8A"/>
    <w:rsid w:val="5DDD2E45"/>
    <w:rsid w:val="5DEB60E6"/>
    <w:rsid w:val="5E355124"/>
    <w:rsid w:val="5E633E92"/>
    <w:rsid w:val="5FBE16C4"/>
    <w:rsid w:val="603A15B7"/>
    <w:rsid w:val="60646342"/>
    <w:rsid w:val="6183394F"/>
    <w:rsid w:val="61911ABE"/>
    <w:rsid w:val="61DB49B0"/>
    <w:rsid w:val="62ED0984"/>
    <w:rsid w:val="63497970"/>
    <w:rsid w:val="63B241BC"/>
    <w:rsid w:val="64A27517"/>
    <w:rsid w:val="64C57FB4"/>
    <w:rsid w:val="64CC1EE3"/>
    <w:rsid w:val="651814DE"/>
    <w:rsid w:val="657D6222"/>
    <w:rsid w:val="65C46152"/>
    <w:rsid w:val="65F67BD9"/>
    <w:rsid w:val="6670744D"/>
    <w:rsid w:val="66737E10"/>
    <w:rsid w:val="669C6DB4"/>
    <w:rsid w:val="66D00F9D"/>
    <w:rsid w:val="672512B7"/>
    <w:rsid w:val="67567D63"/>
    <w:rsid w:val="67F57AE5"/>
    <w:rsid w:val="67F5ACC7"/>
    <w:rsid w:val="686A38E1"/>
    <w:rsid w:val="699E1084"/>
    <w:rsid w:val="69F316DB"/>
    <w:rsid w:val="6A8E6680"/>
    <w:rsid w:val="6ABF2868"/>
    <w:rsid w:val="6AC71BBB"/>
    <w:rsid w:val="6B657311"/>
    <w:rsid w:val="6BE835ED"/>
    <w:rsid w:val="6C3744E6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9739DF"/>
    <w:rsid w:val="702116A6"/>
    <w:rsid w:val="707D037F"/>
    <w:rsid w:val="70AE79D5"/>
    <w:rsid w:val="71262BCE"/>
    <w:rsid w:val="71755A40"/>
    <w:rsid w:val="71C936ED"/>
    <w:rsid w:val="72E310E7"/>
    <w:rsid w:val="7312260B"/>
    <w:rsid w:val="73271F1D"/>
    <w:rsid w:val="73811B93"/>
    <w:rsid w:val="73880EAC"/>
    <w:rsid w:val="75D40613"/>
    <w:rsid w:val="75EA60F5"/>
    <w:rsid w:val="76312863"/>
    <w:rsid w:val="773773E3"/>
    <w:rsid w:val="77856566"/>
    <w:rsid w:val="77C33297"/>
    <w:rsid w:val="79C601B6"/>
    <w:rsid w:val="79EE46A2"/>
    <w:rsid w:val="7A0822E6"/>
    <w:rsid w:val="7A490822"/>
    <w:rsid w:val="7A54732D"/>
    <w:rsid w:val="7A8148CE"/>
    <w:rsid w:val="7B3630FE"/>
    <w:rsid w:val="7B771F40"/>
    <w:rsid w:val="7B9A7C93"/>
    <w:rsid w:val="7C66401C"/>
    <w:rsid w:val="7CA56B8F"/>
    <w:rsid w:val="7CD67418"/>
    <w:rsid w:val="7CEE761A"/>
    <w:rsid w:val="7D7E216A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  <w:rsid w:val="9F3FF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C046EC6-2ADC-4213-9A15-8552951A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2023-07-16T23:14:00Z</dcterms:created>
  <dcterms:modified xsi:type="dcterms:W3CDTF">2023-08-23T03:27:00Z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