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488" w:rsidRDefault="00E30506">
      <w:pPr>
        <w:ind w:firstLineChars="100" w:firstLine="321"/>
        <w:rPr>
          <w:rFonts w:ascii="宋体" w:eastAsia="宋体" w:hAnsi="宋体"/>
          <w:b/>
          <w:sz w:val="32"/>
          <w:szCs w:val="32"/>
        </w:rPr>
      </w:pPr>
      <w:bookmarkStart w:id="0" w:name="_GoBack"/>
      <w:bookmarkEnd w:id="0"/>
      <w:r>
        <w:rPr>
          <w:rFonts w:ascii="宋体" w:eastAsia="宋体" w:hAnsi="宋体" w:hint="eastAsia"/>
          <w:b/>
          <w:sz w:val="32"/>
          <w:szCs w:val="32"/>
        </w:rPr>
        <w:t>广州医科大学附属番禺中心医院</w:t>
      </w:r>
      <w:r>
        <w:rPr>
          <w:rFonts w:ascii="宋体" w:eastAsia="宋体" w:hAnsi="宋体" w:hint="eastAsia"/>
          <w:b/>
          <w:sz w:val="32"/>
          <w:szCs w:val="32"/>
        </w:rPr>
        <w:t>西侧</w:t>
      </w:r>
      <w:r>
        <w:rPr>
          <w:rFonts w:ascii="宋体" w:eastAsia="宋体" w:hAnsi="宋体" w:hint="eastAsia"/>
          <w:b/>
          <w:sz w:val="32"/>
          <w:szCs w:val="32"/>
        </w:rPr>
        <w:t>外立面发光字改造项目</w:t>
      </w:r>
    </w:p>
    <w:p w:rsidR="00300488" w:rsidRDefault="00E30506">
      <w:pPr>
        <w:jc w:val="center"/>
        <w:rPr>
          <w:rFonts w:ascii="宋体" w:eastAsia="宋体" w:hAnsi="宋体"/>
          <w:b/>
          <w:sz w:val="32"/>
          <w:szCs w:val="32"/>
        </w:rPr>
      </w:pPr>
      <w:r>
        <w:rPr>
          <w:rFonts w:ascii="宋体" w:eastAsia="宋体" w:hAnsi="宋体" w:hint="eastAsia"/>
          <w:b/>
          <w:sz w:val="32"/>
          <w:szCs w:val="32"/>
        </w:rPr>
        <w:t>采购用户需求</w:t>
      </w:r>
    </w:p>
    <w:p w:rsidR="00300488" w:rsidRDefault="00E30506">
      <w:pPr>
        <w:pStyle w:val="af0"/>
        <w:numPr>
          <w:ilvl w:val="0"/>
          <w:numId w:val="1"/>
        </w:numPr>
        <w:tabs>
          <w:tab w:val="left" w:pos="709"/>
        </w:tabs>
        <w:ind w:left="0" w:firstLineChars="0" w:firstLine="0"/>
        <w:rPr>
          <w:rFonts w:ascii="黑体" w:eastAsia="黑体" w:hAnsi="黑体" w:cs="黑体"/>
          <w:sz w:val="32"/>
          <w:szCs w:val="32"/>
        </w:rPr>
      </w:pPr>
      <w:r>
        <w:rPr>
          <w:rFonts w:ascii="黑体" w:eastAsia="黑体" w:hAnsi="黑体" w:cs="黑体" w:hint="eastAsia"/>
          <w:sz w:val="32"/>
          <w:szCs w:val="32"/>
        </w:rPr>
        <w:t>项目概况</w:t>
      </w:r>
    </w:p>
    <w:tbl>
      <w:tblPr>
        <w:tblpPr w:leftFromText="180" w:rightFromText="180" w:vertAnchor="text" w:horzAnchor="margin" w:tblpXSpec="center" w:tblpY="71"/>
        <w:tblW w:w="9292" w:type="dxa"/>
        <w:tblBorders>
          <w:top w:val="single" w:sz="4" w:space="0" w:color="auto"/>
          <w:left w:val="single" w:sz="4" w:space="0" w:color="auto"/>
          <w:bottom w:val="single" w:sz="6" w:space="0" w:color="000000"/>
          <w:right w:val="single" w:sz="4" w:space="0" w:color="000000"/>
          <w:insideH w:val="single" w:sz="4" w:space="0" w:color="auto"/>
          <w:insideV w:val="single" w:sz="4" w:space="0" w:color="auto"/>
        </w:tblBorders>
        <w:tblLayout w:type="fixed"/>
        <w:tblLook w:val="04A0" w:firstRow="1" w:lastRow="0" w:firstColumn="1" w:lastColumn="0" w:noHBand="0" w:noVBand="1"/>
      </w:tblPr>
      <w:tblGrid>
        <w:gridCol w:w="684"/>
        <w:gridCol w:w="1088"/>
        <w:gridCol w:w="3286"/>
        <w:gridCol w:w="1186"/>
        <w:gridCol w:w="1007"/>
        <w:gridCol w:w="1243"/>
        <w:gridCol w:w="798"/>
      </w:tblGrid>
      <w:tr w:rsidR="00300488">
        <w:trPr>
          <w:trHeight w:val="923"/>
        </w:trPr>
        <w:tc>
          <w:tcPr>
            <w:tcW w:w="684" w:type="dxa"/>
            <w:vAlign w:val="center"/>
          </w:tcPr>
          <w:p w:rsidR="00300488" w:rsidRDefault="00E30506">
            <w:pPr>
              <w:widowControl/>
              <w:jc w:val="center"/>
              <w:rPr>
                <w:rFonts w:ascii="宋体" w:eastAsia="宋体" w:hAnsi="宋体" w:cs="宋体"/>
                <w:b/>
                <w:color w:val="000000"/>
                <w:szCs w:val="21"/>
              </w:rPr>
            </w:pPr>
            <w:r>
              <w:rPr>
                <w:rFonts w:ascii="宋体" w:eastAsia="宋体" w:hAnsi="宋体" w:cs="宋体" w:hint="eastAsia"/>
                <w:b/>
                <w:color w:val="000000"/>
                <w:szCs w:val="21"/>
              </w:rPr>
              <w:t>序号</w:t>
            </w:r>
          </w:p>
        </w:tc>
        <w:tc>
          <w:tcPr>
            <w:tcW w:w="1088" w:type="dxa"/>
            <w:vAlign w:val="center"/>
          </w:tcPr>
          <w:p w:rsidR="00300488" w:rsidRDefault="00E30506">
            <w:pPr>
              <w:widowControl/>
              <w:jc w:val="center"/>
              <w:rPr>
                <w:rFonts w:ascii="宋体" w:eastAsia="宋体" w:hAnsi="宋体" w:cs="宋体"/>
                <w:b/>
                <w:color w:val="000000"/>
                <w:szCs w:val="21"/>
              </w:rPr>
            </w:pPr>
            <w:r>
              <w:rPr>
                <w:rFonts w:ascii="宋体" w:eastAsia="宋体" w:hAnsi="宋体" w:cs="宋体" w:hint="eastAsia"/>
                <w:b/>
                <w:color w:val="000000"/>
                <w:szCs w:val="21"/>
              </w:rPr>
              <w:t>使用</w:t>
            </w:r>
            <w:r>
              <w:rPr>
                <w:rFonts w:ascii="宋体" w:eastAsia="宋体" w:hAnsi="宋体" w:cs="宋体"/>
                <w:b/>
                <w:color w:val="000000"/>
                <w:szCs w:val="21"/>
              </w:rPr>
              <w:t>部门</w:t>
            </w:r>
          </w:p>
        </w:tc>
        <w:tc>
          <w:tcPr>
            <w:tcW w:w="3286" w:type="dxa"/>
            <w:vAlign w:val="center"/>
          </w:tcPr>
          <w:p w:rsidR="00300488" w:rsidRDefault="00E30506">
            <w:pPr>
              <w:widowControl/>
              <w:jc w:val="center"/>
              <w:rPr>
                <w:rFonts w:ascii="宋体" w:eastAsia="宋体" w:hAnsi="宋体" w:cs="宋体"/>
                <w:b/>
                <w:color w:val="000000"/>
                <w:szCs w:val="21"/>
              </w:rPr>
            </w:pPr>
            <w:r>
              <w:rPr>
                <w:rFonts w:ascii="宋体" w:eastAsia="宋体" w:hAnsi="宋体" w:cs="宋体" w:hint="eastAsia"/>
                <w:b/>
                <w:color w:val="000000"/>
                <w:szCs w:val="21"/>
              </w:rPr>
              <w:t>货物名称</w:t>
            </w:r>
          </w:p>
        </w:tc>
        <w:tc>
          <w:tcPr>
            <w:tcW w:w="1186" w:type="dxa"/>
            <w:vAlign w:val="center"/>
          </w:tcPr>
          <w:p w:rsidR="00300488" w:rsidRDefault="00E30506">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预算单价</w:t>
            </w:r>
            <w:r>
              <w:rPr>
                <w:rFonts w:ascii="宋体" w:eastAsia="宋体" w:hAnsi="宋体" w:cs="宋体" w:hint="eastAsia"/>
                <w:b/>
                <w:color w:val="000000"/>
                <w:szCs w:val="21"/>
              </w:rPr>
              <w:t>（万元）</w:t>
            </w:r>
          </w:p>
        </w:tc>
        <w:tc>
          <w:tcPr>
            <w:tcW w:w="1007" w:type="dxa"/>
            <w:vAlign w:val="center"/>
          </w:tcPr>
          <w:p w:rsidR="00300488" w:rsidRDefault="00E30506">
            <w:pPr>
              <w:widowControl/>
              <w:jc w:val="center"/>
              <w:rPr>
                <w:rFonts w:ascii="宋体" w:eastAsia="宋体" w:hAnsi="宋体" w:cs="宋体"/>
                <w:b/>
                <w:bCs/>
                <w:color w:val="000000"/>
                <w:szCs w:val="21"/>
              </w:rPr>
            </w:pPr>
            <w:r>
              <w:rPr>
                <w:rFonts w:ascii="宋体" w:eastAsia="宋体" w:hAnsi="宋体" w:cs="宋体" w:hint="eastAsia"/>
                <w:b/>
                <w:bCs/>
                <w:color w:val="000000"/>
                <w:szCs w:val="21"/>
              </w:rPr>
              <w:t>数量</w:t>
            </w:r>
          </w:p>
        </w:tc>
        <w:tc>
          <w:tcPr>
            <w:tcW w:w="1243" w:type="dxa"/>
            <w:vAlign w:val="center"/>
          </w:tcPr>
          <w:p w:rsidR="00300488" w:rsidRDefault="00E30506">
            <w:pPr>
              <w:widowControl/>
              <w:jc w:val="center"/>
              <w:rPr>
                <w:rFonts w:ascii="宋体" w:eastAsia="宋体" w:hAnsi="宋体" w:cs="宋体"/>
                <w:b/>
                <w:bCs/>
                <w:color w:val="000000"/>
                <w:szCs w:val="21"/>
              </w:rPr>
            </w:pPr>
            <w:r>
              <w:rPr>
                <w:rFonts w:ascii="宋体" w:eastAsia="宋体" w:hAnsi="宋体" w:cs="宋体" w:hint="eastAsia"/>
                <w:b/>
                <w:bCs/>
                <w:color w:val="000000"/>
                <w:szCs w:val="21"/>
              </w:rPr>
              <w:t>预算金额（万元）</w:t>
            </w:r>
          </w:p>
        </w:tc>
        <w:tc>
          <w:tcPr>
            <w:tcW w:w="798" w:type="dxa"/>
            <w:vAlign w:val="center"/>
          </w:tcPr>
          <w:p w:rsidR="00300488" w:rsidRDefault="00E30506">
            <w:pPr>
              <w:widowControl/>
              <w:jc w:val="center"/>
              <w:rPr>
                <w:rFonts w:ascii="宋体" w:eastAsia="宋体" w:hAnsi="宋体" w:cs="宋体"/>
                <w:b/>
                <w:bCs/>
                <w:color w:val="000000"/>
                <w:szCs w:val="21"/>
              </w:rPr>
            </w:pPr>
            <w:r>
              <w:rPr>
                <w:rFonts w:ascii="宋体" w:eastAsia="宋体" w:hAnsi="宋体" w:cs="宋体" w:hint="eastAsia"/>
                <w:b/>
                <w:bCs/>
                <w:color w:val="000000"/>
                <w:szCs w:val="21"/>
              </w:rPr>
              <w:t>备注</w:t>
            </w:r>
          </w:p>
        </w:tc>
      </w:tr>
      <w:tr w:rsidR="00300488">
        <w:trPr>
          <w:trHeight w:val="1340"/>
        </w:trPr>
        <w:tc>
          <w:tcPr>
            <w:tcW w:w="684" w:type="dxa"/>
            <w:vAlign w:val="center"/>
          </w:tcPr>
          <w:p w:rsidR="00300488" w:rsidRDefault="00E30506">
            <w:pPr>
              <w:widowControl/>
              <w:jc w:val="center"/>
              <w:rPr>
                <w:rFonts w:ascii="宋体" w:eastAsia="宋体" w:hAnsi="宋体" w:cs="宋体"/>
                <w:bCs/>
                <w:color w:val="000000"/>
                <w:szCs w:val="21"/>
              </w:rPr>
            </w:pPr>
            <w:r>
              <w:rPr>
                <w:rFonts w:ascii="宋体" w:eastAsia="宋体" w:hAnsi="宋体" w:cs="宋体" w:hint="eastAsia"/>
                <w:bCs/>
                <w:color w:val="000000"/>
                <w:szCs w:val="21"/>
              </w:rPr>
              <w:t>1</w:t>
            </w:r>
          </w:p>
        </w:tc>
        <w:tc>
          <w:tcPr>
            <w:tcW w:w="1088" w:type="dxa"/>
            <w:vAlign w:val="center"/>
          </w:tcPr>
          <w:p w:rsidR="00300488" w:rsidRDefault="00E30506">
            <w:pPr>
              <w:widowControl/>
              <w:jc w:val="center"/>
              <w:rPr>
                <w:rFonts w:ascii="宋体" w:eastAsia="宋体" w:hAnsi="宋体" w:cs="宋体"/>
                <w:bCs/>
                <w:color w:val="000000"/>
                <w:szCs w:val="21"/>
              </w:rPr>
            </w:pPr>
            <w:r>
              <w:rPr>
                <w:rFonts w:ascii="宋体" w:eastAsia="宋体" w:hAnsi="宋体" w:cs="宋体" w:hint="eastAsia"/>
                <w:bCs/>
                <w:color w:val="000000"/>
                <w:szCs w:val="21"/>
              </w:rPr>
              <w:t>行政办公室</w:t>
            </w:r>
          </w:p>
        </w:tc>
        <w:tc>
          <w:tcPr>
            <w:tcW w:w="3286" w:type="dxa"/>
            <w:vAlign w:val="center"/>
          </w:tcPr>
          <w:p w:rsidR="00300488" w:rsidRDefault="00E3050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广州医科大学附属番禺中心医院</w:t>
            </w:r>
            <w:r>
              <w:rPr>
                <w:rFonts w:ascii="宋体" w:eastAsia="宋体" w:hAnsi="宋体" w:cs="宋体" w:hint="eastAsia"/>
                <w:color w:val="000000"/>
                <w:kern w:val="0"/>
                <w:szCs w:val="21"/>
                <w:lang w:bidi="ar"/>
              </w:rPr>
              <w:t>西侧</w:t>
            </w:r>
            <w:r>
              <w:rPr>
                <w:rFonts w:ascii="宋体" w:eastAsia="宋体" w:hAnsi="宋体" w:cs="宋体" w:hint="eastAsia"/>
                <w:color w:val="000000"/>
                <w:kern w:val="0"/>
                <w:szCs w:val="21"/>
                <w:lang w:bidi="ar"/>
              </w:rPr>
              <w:t>外立面</w:t>
            </w:r>
            <w:r>
              <w:rPr>
                <w:rFonts w:ascii="宋体" w:eastAsia="宋体" w:hAnsi="宋体" w:cs="宋体" w:hint="eastAsia"/>
                <w:color w:val="000000"/>
                <w:kern w:val="0"/>
                <w:szCs w:val="21"/>
                <w:lang w:bidi="ar"/>
              </w:rPr>
              <w:t>三套</w:t>
            </w:r>
            <w:r>
              <w:rPr>
                <w:rFonts w:ascii="宋体" w:eastAsia="宋体" w:hAnsi="宋体" w:cs="宋体" w:hint="eastAsia"/>
                <w:color w:val="000000"/>
                <w:kern w:val="0"/>
                <w:szCs w:val="21"/>
                <w:lang w:bidi="ar"/>
              </w:rPr>
              <w:t>发光字改造项目</w:t>
            </w:r>
          </w:p>
          <w:p w:rsidR="00300488" w:rsidRDefault="00300488">
            <w:pPr>
              <w:widowControl/>
              <w:jc w:val="center"/>
              <w:textAlignment w:val="center"/>
              <w:rPr>
                <w:rFonts w:ascii="宋体" w:eastAsia="宋体" w:hAnsi="宋体" w:cs="宋体"/>
                <w:color w:val="000000"/>
                <w:kern w:val="0"/>
                <w:szCs w:val="21"/>
                <w:lang w:bidi="ar"/>
              </w:rPr>
            </w:pPr>
          </w:p>
        </w:tc>
        <w:tc>
          <w:tcPr>
            <w:tcW w:w="1186" w:type="dxa"/>
            <w:vAlign w:val="center"/>
          </w:tcPr>
          <w:p w:rsidR="00300488" w:rsidRDefault="00E3050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15</w:t>
            </w:r>
          </w:p>
        </w:tc>
        <w:tc>
          <w:tcPr>
            <w:tcW w:w="1007" w:type="dxa"/>
            <w:vAlign w:val="center"/>
          </w:tcPr>
          <w:p w:rsidR="00300488" w:rsidRDefault="00E3050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w:t>
            </w:r>
          </w:p>
        </w:tc>
        <w:tc>
          <w:tcPr>
            <w:tcW w:w="1243" w:type="dxa"/>
            <w:vAlign w:val="center"/>
          </w:tcPr>
          <w:p w:rsidR="00300488" w:rsidRDefault="00E30506">
            <w:pPr>
              <w:widowControl/>
              <w:jc w:val="center"/>
              <w:textAlignment w:val="center"/>
              <w:rPr>
                <w:rFonts w:ascii="宋体" w:eastAsia="宋体" w:hAnsi="宋体" w:cs="宋体"/>
                <w:color w:val="000000"/>
                <w:kern w:val="0"/>
                <w:szCs w:val="21"/>
                <w:lang w:bidi="ar"/>
              </w:rPr>
            </w:pPr>
            <w:r>
              <w:rPr>
                <w:rFonts w:ascii="宋体" w:eastAsia="宋体" w:hAnsi="宋体" w:cs="宋体" w:hint="eastAsia"/>
                <w:color w:val="000000"/>
                <w:kern w:val="0"/>
                <w:szCs w:val="21"/>
                <w:lang w:bidi="ar"/>
              </w:rPr>
              <w:t>15</w:t>
            </w:r>
          </w:p>
        </w:tc>
        <w:tc>
          <w:tcPr>
            <w:tcW w:w="798" w:type="dxa"/>
            <w:tcBorders>
              <w:right w:val="single" w:sz="4" w:space="0" w:color="auto"/>
            </w:tcBorders>
            <w:vAlign w:val="center"/>
          </w:tcPr>
          <w:p w:rsidR="00300488" w:rsidRDefault="00300488">
            <w:pPr>
              <w:jc w:val="center"/>
              <w:rPr>
                <w:rFonts w:ascii="宋体" w:eastAsia="宋体" w:hAnsi="宋体" w:cs="宋体"/>
                <w:bCs/>
                <w:color w:val="000000"/>
                <w:szCs w:val="21"/>
              </w:rPr>
            </w:pPr>
          </w:p>
        </w:tc>
      </w:tr>
    </w:tbl>
    <w:p w:rsidR="00300488" w:rsidRDefault="00300488">
      <w:pPr>
        <w:pStyle w:val="af0"/>
        <w:numPr>
          <w:ilvl w:val="255"/>
          <w:numId w:val="0"/>
        </w:numPr>
        <w:tabs>
          <w:tab w:val="left" w:pos="709"/>
        </w:tabs>
        <w:rPr>
          <w:rFonts w:ascii="黑体" w:eastAsia="黑体" w:hAnsi="黑体" w:cs="黑体"/>
          <w:sz w:val="32"/>
          <w:szCs w:val="32"/>
        </w:rPr>
      </w:pPr>
    </w:p>
    <w:p w:rsidR="00300488" w:rsidRDefault="00E30506">
      <w:pPr>
        <w:spacing w:line="560" w:lineRule="exact"/>
        <w:ind w:firstLineChars="200" w:firstLine="560"/>
        <w:jc w:val="left"/>
        <w:rPr>
          <w:rFonts w:ascii="宋体" w:eastAsia="宋体" w:hAnsi="宋体" w:cs="宋体"/>
          <w:color w:val="111111"/>
          <w:sz w:val="28"/>
          <w:szCs w:val="28"/>
          <w:shd w:val="clear" w:color="auto" w:fill="FFFFFF"/>
        </w:rPr>
      </w:pPr>
      <w:r>
        <w:rPr>
          <w:rFonts w:ascii="宋体" w:eastAsia="宋体" w:hAnsi="宋体" w:cs="宋体" w:hint="eastAsia"/>
          <w:color w:val="111111"/>
          <w:sz w:val="28"/>
          <w:szCs w:val="28"/>
          <w:shd w:val="clear" w:color="auto" w:fill="FFFFFF"/>
        </w:rPr>
        <w:t>我院</w:t>
      </w:r>
      <w:r>
        <w:rPr>
          <w:rFonts w:ascii="宋体" w:eastAsia="宋体" w:hAnsi="宋体" w:cs="宋体"/>
          <w:color w:val="111111"/>
          <w:sz w:val="28"/>
          <w:szCs w:val="28"/>
          <w:shd w:val="clear" w:color="auto" w:fill="FFFFFF"/>
        </w:rPr>
        <w:t>现</w:t>
      </w:r>
      <w:r>
        <w:rPr>
          <w:rFonts w:ascii="宋体" w:eastAsia="宋体" w:hAnsi="宋体" w:cs="宋体" w:hint="eastAsia"/>
          <w:color w:val="111111"/>
          <w:sz w:val="28"/>
          <w:szCs w:val="28"/>
          <w:shd w:val="clear" w:color="auto" w:fill="FFFFFF"/>
        </w:rPr>
        <w:t>对</w:t>
      </w:r>
      <w:r>
        <w:rPr>
          <w:rFonts w:ascii="宋体" w:eastAsia="宋体" w:hAnsi="宋体" w:cs="宋体" w:hint="eastAsia"/>
          <w:color w:val="111111"/>
          <w:sz w:val="28"/>
          <w:szCs w:val="28"/>
          <w:shd w:val="clear" w:color="auto" w:fill="FFFFFF"/>
        </w:rPr>
        <w:t>西立面三个主出入口大楼</w:t>
      </w:r>
      <w:r>
        <w:rPr>
          <w:rFonts w:ascii="宋体" w:eastAsia="宋体" w:hAnsi="宋体" w:cs="宋体"/>
          <w:color w:val="111111"/>
          <w:sz w:val="28"/>
          <w:szCs w:val="28"/>
          <w:shd w:val="clear" w:color="auto" w:fill="FFFFFF"/>
        </w:rPr>
        <w:t>外立面发光字招</w:t>
      </w:r>
      <w:r>
        <w:rPr>
          <w:rFonts w:ascii="宋体" w:eastAsia="宋体" w:hAnsi="宋体" w:cs="宋体" w:hint="eastAsia"/>
          <w:color w:val="111111"/>
          <w:sz w:val="28"/>
          <w:szCs w:val="28"/>
          <w:shd w:val="clear" w:color="auto" w:fill="FFFFFF"/>
        </w:rPr>
        <w:t>牌</w:t>
      </w:r>
      <w:r>
        <w:rPr>
          <w:rFonts w:ascii="宋体" w:eastAsia="宋体" w:hAnsi="宋体" w:cs="宋体"/>
          <w:color w:val="111111"/>
          <w:sz w:val="28"/>
          <w:szCs w:val="28"/>
          <w:shd w:val="clear" w:color="auto" w:fill="FFFFFF"/>
        </w:rPr>
        <w:t>进行</w:t>
      </w:r>
      <w:r>
        <w:rPr>
          <w:rFonts w:ascii="宋体" w:eastAsia="宋体" w:hAnsi="宋体" w:cs="宋体" w:hint="eastAsia"/>
          <w:color w:val="111111"/>
          <w:sz w:val="28"/>
          <w:szCs w:val="28"/>
          <w:shd w:val="clear" w:color="auto" w:fill="FFFFFF"/>
        </w:rPr>
        <w:t>更新</w:t>
      </w:r>
      <w:r>
        <w:rPr>
          <w:rFonts w:ascii="宋体" w:eastAsia="宋体" w:hAnsi="宋体" w:cs="宋体"/>
          <w:color w:val="111111"/>
          <w:sz w:val="28"/>
          <w:szCs w:val="28"/>
          <w:shd w:val="clear" w:color="auto" w:fill="FFFFFF"/>
        </w:rPr>
        <w:t>改造，</w:t>
      </w:r>
      <w:r>
        <w:rPr>
          <w:rFonts w:ascii="宋体" w:eastAsia="宋体" w:hAnsi="宋体" w:cs="宋体" w:hint="eastAsia"/>
          <w:color w:val="111111"/>
          <w:sz w:val="28"/>
          <w:szCs w:val="28"/>
          <w:shd w:val="clear" w:color="auto" w:fill="FFFFFF"/>
        </w:rPr>
        <w:t>内容包括：</w:t>
      </w:r>
      <w:r>
        <w:rPr>
          <w:rFonts w:ascii="宋体" w:eastAsia="宋体" w:hAnsi="宋体" w:cs="宋体" w:hint="eastAsia"/>
          <w:color w:val="111111"/>
          <w:sz w:val="28"/>
          <w:szCs w:val="28"/>
          <w:shd w:val="clear" w:color="auto" w:fill="FFFFFF"/>
        </w:rPr>
        <w:t>住院部一楼门口</w:t>
      </w:r>
      <w:r>
        <w:rPr>
          <w:rFonts w:ascii="宋体" w:eastAsia="宋体" w:hAnsi="宋体" w:cs="宋体" w:hint="eastAsia"/>
          <w:color w:val="111111"/>
          <w:sz w:val="28"/>
          <w:szCs w:val="28"/>
          <w:shd w:val="clear" w:color="auto" w:fill="FFFFFF"/>
        </w:rPr>
        <w:t>顶女儿墙名称“</w:t>
      </w:r>
      <w:r>
        <w:rPr>
          <w:rFonts w:ascii="宋体" w:eastAsia="宋体" w:hAnsi="宋体" w:cs="宋体" w:hint="eastAsia"/>
          <w:color w:val="111111"/>
          <w:sz w:val="28"/>
          <w:szCs w:val="28"/>
          <w:shd w:val="clear" w:color="auto" w:fill="FFFFFF"/>
        </w:rPr>
        <w:t>住院部</w:t>
      </w:r>
      <w:r>
        <w:rPr>
          <w:rFonts w:ascii="宋体" w:eastAsia="宋体" w:hAnsi="宋体" w:cs="宋体" w:hint="eastAsia"/>
          <w:color w:val="111111"/>
          <w:sz w:val="28"/>
          <w:szCs w:val="28"/>
          <w:shd w:val="clear" w:color="auto" w:fill="FFFFFF"/>
        </w:rPr>
        <w:t>”</w:t>
      </w:r>
      <w:r>
        <w:rPr>
          <w:rFonts w:ascii="宋体" w:eastAsia="宋体" w:hAnsi="宋体" w:cs="宋体" w:hint="eastAsia"/>
          <w:color w:val="111111"/>
          <w:sz w:val="28"/>
          <w:szCs w:val="28"/>
          <w:shd w:val="clear" w:color="auto" w:fill="FFFFFF"/>
        </w:rPr>
        <w:t>中英文</w:t>
      </w:r>
      <w:r>
        <w:rPr>
          <w:rFonts w:ascii="宋体" w:eastAsia="宋体" w:hAnsi="宋体" w:cs="宋体" w:hint="eastAsia"/>
          <w:color w:val="111111"/>
          <w:sz w:val="28"/>
          <w:szCs w:val="28"/>
          <w:shd w:val="clear" w:color="auto" w:fill="FFFFFF"/>
        </w:rPr>
        <w:t>发光字、</w:t>
      </w:r>
      <w:r>
        <w:rPr>
          <w:rFonts w:ascii="宋体" w:eastAsia="宋体" w:hAnsi="宋体" w:cs="宋体" w:hint="eastAsia"/>
          <w:color w:val="111111"/>
          <w:sz w:val="28"/>
          <w:szCs w:val="28"/>
          <w:shd w:val="clear" w:color="auto" w:fill="FFFFFF"/>
        </w:rPr>
        <w:t>医技部一楼门口</w:t>
      </w:r>
      <w:r>
        <w:rPr>
          <w:rFonts w:ascii="宋体" w:eastAsia="宋体" w:hAnsi="宋体" w:cs="宋体" w:hint="eastAsia"/>
          <w:color w:val="111111"/>
          <w:sz w:val="28"/>
          <w:szCs w:val="28"/>
          <w:shd w:val="clear" w:color="auto" w:fill="FFFFFF"/>
        </w:rPr>
        <w:t>顶女儿墙名称“</w:t>
      </w:r>
      <w:r>
        <w:rPr>
          <w:rFonts w:ascii="宋体" w:eastAsia="宋体" w:hAnsi="宋体" w:cs="宋体" w:hint="eastAsia"/>
          <w:color w:val="111111"/>
          <w:sz w:val="28"/>
          <w:szCs w:val="28"/>
          <w:shd w:val="clear" w:color="auto" w:fill="FFFFFF"/>
        </w:rPr>
        <w:t>医技部</w:t>
      </w:r>
      <w:r>
        <w:rPr>
          <w:rFonts w:ascii="宋体" w:eastAsia="宋体" w:hAnsi="宋体" w:cs="宋体" w:hint="eastAsia"/>
          <w:color w:val="111111"/>
          <w:sz w:val="28"/>
          <w:szCs w:val="28"/>
          <w:shd w:val="clear" w:color="auto" w:fill="FFFFFF"/>
        </w:rPr>
        <w:t>”</w:t>
      </w:r>
      <w:r>
        <w:rPr>
          <w:rFonts w:ascii="宋体" w:eastAsia="宋体" w:hAnsi="宋体" w:cs="宋体" w:hint="eastAsia"/>
          <w:color w:val="111111"/>
          <w:sz w:val="28"/>
          <w:szCs w:val="28"/>
          <w:shd w:val="clear" w:color="auto" w:fill="FFFFFF"/>
        </w:rPr>
        <w:t>中英文</w:t>
      </w:r>
      <w:r>
        <w:rPr>
          <w:rFonts w:ascii="宋体" w:eastAsia="宋体" w:hAnsi="宋体" w:cs="宋体" w:hint="eastAsia"/>
          <w:color w:val="111111"/>
          <w:sz w:val="28"/>
          <w:szCs w:val="28"/>
          <w:shd w:val="clear" w:color="auto" w:fill="FFFFFF"/>
        </w:rPr>
        <w:t>发光字、</w:t>
      </w:r>
      <w:r>
        <w:rPr>
          <w:rFonts w:ascii="宋体" w:eastAsia="宋体" w:hAnsi="宋体" w:cs="宋体" w:hint="eastAsia"/>
          <w:color w:val="111111"/>
          <w:sz w:val="28"/>
          <w:szCs w:val="28"/>
          <w:shd w:val="clear" w:color="auto" w:fill="FFFFFF"/>
        </w:rPr>
        <w:t>急救中心四楼门口顶侧墙名称“急救中心”中英文</w:t>
      </w:r>
      <w:r>
        <w:rPr>
          <w:rFonts w:ascii="宋体" w:eastAsia="宋体" w:hAnsi="宋体" w:cs="宋体" w:hint="eastAsia"/>
          <w:color w:val="111111"/>
          <w:sz w:val="28"/>
          <w:szCs w:val="28"/>
          <w:shd w:val="clear" w:color="auto" w:fill="FFFFFF"/>
        </w:rPr>
        <w:t>发光字。</w:t>
      </w:r>
    </w:p>
    <w:p w:rsidR="00300488" w:rsidRDefault="00E30506">
      <w:pPr>
        <w:spacing w:line="560" w:lineRule="exact"/>
        <w:ind w:firstLineChars="200" w:firstLine="560"/>
        <w:jc w:val="left"/>
        <w:rPr>
          <w:rFonts w:ascii="宋体" w:eastAsia="宋体" w:hAnsi="宋体" w:cs="宋体"/>
          <w:color w:val="111111"/>
          <w:sz w:val="28"/>
          <w:szCs w:val="28"/>
          <w:shd w:val="clear" w:color="auto" w:fill="FFFFFF"/>
        </w:rPr>
      </w:pPr>
      <w:r>
        <w:rPr>
          <w:rFonts w:ascii="宋体" w:eastAsia="宋体" w:hAnsi="宋体" w:cs="宋体" w:hint="eastAsia"/>
          <w:color w:val="111111"/>
          <w:sz w:val="28"/>
          <w:szCs w:val="28"/>
          <w:shd w:val="clear" w:color="auto" w:fill="FFFFFF"/>
        </w:rPr>
        <w:t>以上改造方案详见下表。</w:t>
      </w:r>
    </w:p>
    <w:tbl>
      <w:tblPr>
        <w:tblStyle w:val="ae"/>
        <w:tblpPr w:leftFromText="180" w:rightFromText="180" w:vertAnchor="text" w:horzAnchor="page" w:tblpXSpec="center" w:tblpY="323"/>
        <w:tblOverlap w:val="never"/>
        <w:tblW w:w="4998" w:type="pct"/>
        <w:jc w:val="center"/>
        <w:tblLayout w:type="fixed"/>
        <w:tblLook w:val="04A0" w:firstRow="1" w:lastRow="0" w:firstColumn="1" w:lastColumn="0" w:noHBand="0" w:noVBand="1"/>
      </w:tblPr>
      <w:tblGrid>
        <w:gridCol w:w="2755"/>
        <w:gridCol w:w="3568"/>
        <w:gridCol w:w="1970"/>
      </w:tblGrid>
      <w:tr w:rsidR="00300488">
        <w:trPr>
          <w:jc w:val="center"/>
        </w:trPr>
        <w:tc>
          <w:tcPr>
            <w:tcW w:w="1660" w:type="pct"/>
          </w:tcPr>
          <w:p w:rsidR="00300488" w:rsidRDefault="00E30506">
            <w:pPr>
              <w:jc w:val="center"/>
              <w:rPr>
                <w:rFonts w:ascii="新宋体" w:eastAsia="新宋体" w:hAnsi="新宋体" w:cs="新宋体"/>
                <w:b/>
                <w:bCs/>
                <w:color w:val="111111"/>
                <w:sz w:val="28"/>
                <w:szCs w:val="28"/>
                <w:shd w:val="clear" w:color="auto" w:fill="FFFFFF"/>
              </w:rPr>
            </w:pPr>
            <w:r>
              <w:rPr>
                <w:rFonts w:ascii="新宋体" w:eastAsia="新宋体" w:hAnsi="新宋体" w:cs="新宋体" w:hint="eastAsia"/>
                <w:b/>
                <w:bCs/>
                <w:color w:val="111111"/>
                <w:sz w:val="28"/>
                <w:szCs w:val="28"/>
                <w:shd w:val="clear" w:color="auto" w:fill="FFFFFF"/>
              </w:rPr>
              <w:t>标识内容及改造地点</w:t>
            </w:r>
          </w:p>
        </w:tc>
        <w:tc>
          <w:tcPr>
            <w:tcW w:w="2150" w:type="pct"/>
          </w:tcPr>
          <w:p w:rsidR="00300488" w:rsidRDefault="00E30506">
            <w:pPr>
              <w:jc w:val="center"/>
              <w:rPr>
                <w:rFonts w:ascii="新宋体" w:eastAsia="新宋体" w:hAnsi="新宋体" w:cs="新宋体"/>
                <w:b/>
                <w:bCs/>
                <w:color w:val="111111"/>
                <w:sz w:val="28"/>
                <w:szCs w:val="28"/>
                <w:shd w:val="clear" w:color="auto" w:fill="FFFFFF"/>
              </w:rPr>
            </w:pPr>
            <w:r>
              <w:rPr>
                <w:rFonts w:ascii="新宋体" w:eastAsia="新宋体" w:hAnsi="新宋体" w:cs="新宋体" w:hint="eastAsia"/>
                <w:b/>
                <w:bCs/>
                <w:color w:val="111111"/>
                <w:sz w:val="28"/>
                <w:szCs w:val="28"/>
                <w:shd w:val="clear" w:color="auto" w:fill="FFFFFF"/>
              </w:rPr>
              <w:t>效果（仅供参考）</w:t>
            </w:r>
          </w:p>
        </w:tc>
        <w:tc>
          <w:tcPr>
            <w:tcW w:w="1188" w:type="pct"/>
          </w:tcPr>
          <w:p w:rsidR="00300488" w:rsidRDefault="00E30506">
            <w:pPr>
              <w:jc w:val="center"/>
              <w:rPr>
                <w:rFonts w:ascii="新宋体" w:eastAsia="新宋体" w:hAnsi="新宋体" w:cs="新宋体"/>
                <w:b/>
                <w:bCs/>
                <w:color w:val="111111"/>
                <w:sz w:val="28"/>
                <w:szCs w:val="28"/>
                <w:shd w:val="clear" w:color="auto" w:fill="FFFFFF"/>
              </w:rPr>
            </w:pPr>
            <w:r>
              <w:rPr>
                <w:rFonts w:ascii="新宋体" w:eastAsia="新宋体" w:hAnsi="新宋体" w:cs="新宋体"/>
                <w:b/>
                <w:bCs/>
                <w:color w:val="111111"/>
                <w:sz w:val="28"/>
                <w:szCs w:val="28"/>
                <w:shd w:val="clear" w:color="auto" w:fill="FFFFFF"/>
              </w:rPr>
              <w:t>字体要求</w:t>
            </w:r>
          </w:p>
        </w:tc>
      </w:tr>
      <w:tr w:rsidR="00300488">
        <w:trPr>
          <w:trHeight w:val="4178"/>
          <w:jc w:val="center"/>
        </w:trPr>
        <w:tc>
          <w:tcPr>
            <w:tcW w:w="1660" w:type="pct"/>
          </w:tcPr>
          <w:p w:rsidR="00300488" w:rsidRDefault="00300488">
            <w:pPr>
              <w:spacing w:line="560" w:lineRule="exact"/>
              <w:jc w:val="left"/>
              <w:rPr>
                <w:rFonts w:ascii="宋体" w:eastAsia="宋体" w:hAnsi="宋体" w:cs="宋体"/>
                <w:color w:val="111111"/>
                <w:sz w:val="24"/>
                <w:szCs w:val="24"/>
                <w:shd w:val="clear" w:color="auto" w:fill="FFFFFF"/>
              </w:rPr>
            </w:pPr>
          </w:p>
          <w:p w:rsidR="00300488" w:rsidRDefault="00E30506">
            <w:pPr>
              <w:spacing w:line="560" w:lineRule="exact"/>
              <w:jc w:val="left"/>
              <w:rPr>
                <w:rFonts w:ascii="宋体" w:eastAsia="宋体" w:hAnsi="宋体" w:cs="宋体"/>
                <w:color w:val="111111"/>
                <w:sz w:val="24"/>
                <w:szCs w:val="24"/>
                <w:shd w:val="clear" w:color="auto" w:fill="FFFFFF"/>
              </w:rPr>
            </w:pPr>
            <w:r>
              <w:rPr>
                <w:rFonts w:ascii="宋体" w:eastAsia="宋体" w:hAnsi="宋体" w:cs="宋体" w:hint="eastAsia"/>
                <w:color w:val="111111"/>
                <w:sz w:val="28"/>
                <w:szCs w:val="28"/>
                <w:shd w:val="clear" w:color="auto" w:fill="FFFFFF"/>
              </w:rPr>
              <w:t>住院部一楼门口</w:t>
            </w:r>
            <w:r>
              <w:rPr>
                <w:rFonts w:ascii="宋体" w:eastAsia="宋体" w:hAnsi="宋体" w:cs="宋体" w:hint="eastAsia"/>
                <w:color w:val="111111"/>
                <w:sz w:val="28"/>
                <w:szCs w:val="28"/>
                <w:shd w:val="clear" w:color="auto" w:fill="FFFFFF"/>
              </w:rPr>
              <w:t>顶女儿墙名称“</w:t>
            </w:r>
            <w:r>
              <w:rPr>
                <w:rFonts w:ascii="宋体" w:eastAsia="宋体" w:hAnsi="宋体" w:cs="宋体" w:hint="eastAsia"/>
                <w:color w:val="111111"/>
                <w:sz w:val="28"/>
                <w:szCs w:val="28"/>
                <w:shd w:val="clear" w:color="auto" w:fill="FFFFFF"/>
              </w:rPr>
              <w:t>住院部</w:t>
            </w:r>
            <w:r>
              <w:rPr>
                <w:rFonts w:ascii="宋体" w:eastAsia="宋体" w:hAnsi="宋体" w:cs="宋体" w:hint="eastAsia"/>
                <w:color w:val="111111"/>
                <w:sz w:val="28"/>
                <w:szCs w:val="28"/>
                <w:shd w:val="clear" w:color="auto" w:fill="FFFFFF"/>
              </w:rPr>
              <w:t>”</w:t>
            </w:r>
            <w:r>
              <w:rPr>
                <w:rFonts w:ascii="宋体" w:eastAsia="宋体" w:hAnsi="宋体" w:cs="宋体" w:hint="eastAsia"/>
                <w:color w:val="111111"/>
                <w:sz w:val="28"/>
                <w:szCs w:val="28"/>
                <w:shd w:val="clear" w:color="auto" w:fill="FFFFFF"/>
              </w:rPr>
              <w:t>中英文</w:t>
            </w:r>
            <w:r>
              <w:rPr>
                <w:rFonts w:ascii="宋体" w:eastAsia="宋体" w:hAnsi="宋体" w:cs="宋体" w:hint="eastAsia"/>
                <w:color w:val="111111"/>
                <w:sz w:val="28"/>
                <w:szCs w:val="28"/>
                <w:shd w:val="clear" w:color="auto" w:fill="FFFFFF"/>
              </w:rPr>
              <w:t>发光字</w:t>
            </w:r>
          </w:p>
        </w:tc>
        <w:tc>
          <w:tcPr>
            <w:tcW w:w="2150" w:type="pct"/>
          </w:tcPr>
          <w:p w:rsidR="00300488" w:rsidRDefault="00E30506">
            <w:pPr>
              <w:jc w:val="left"/>
              <w:rPr>
                <w:rFonts w:ascii="仿宋_GB2312" w:eastAsia="仿宋_GB2312" w:hAnsi="仿宋_GB2312" w:cs="仿宋_GB2312"/>
                <w:color w:val="111111"/>
                <w:sz w:val="32"/>
                <w:szCs w:val="32"/>
                <w:shd w:val="clear" w:color="auto" w:fill="FFFFFF"/>
              </w:rPr>
            </w:pPr>
            <w:r>
              <w:rPr>
                <w:noProof/>
              </w:rPr>
              <w:drawing>
                <wp:inline distT="0" distB="0" distL="114300" distR="114300">
                  <wp:extent cx="2204085" cy="2195195"/>
                  <wp:effectExtent l="0" t="0" r="5715" b="14605"/>
                  <wp:docPr id="10" name="图片 10" descr="住院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住院部"/>
                          <pic:cNvPicPr>
                            <a:picLocks noChangeAspect="1"/>
                          </pic:cNvPicPr>
                        </pic:nvPicPr>
                        <pic:blipFill>
                          <a:blip r:embed="rId7"/>
                          <a:stretch>
                            <a:fillRect/>
                          </a:stretch>
                        </pic:blipFill>
                        <pic:spPr>
                          <a:xfrm>
                            <a:off x="0" y="0"/>
                            <a:ext cx="2204085" cy="2195195"/>
                          </a:xfrm>
                          <a:prstGeom prst="rect">
                            <a:avLst/>
                          </a:prstGeom>
                        </pic:spPr>
                      </pic:pic>
                    </a:graphicData>
                  </a:graphic>
                </wp:inline>
              </w:drawing>
            </w:r>
          </w:p>
        </w:tc>
        <w:tc>
          <w:tcPr>
            <w:tcW w:w="1188" w:type="pct"/>
          </w:tcPr>
          <w:p w:rsidR="00300488" w:rsidRDefault="00E30506">
            <w:pPr>
              <w:spacing w:line="560" w:lineRule="exact"/>
              <w:jc w:val="left"/>
              <w:rPr>
                <w:rFonts w:ascii="宋体" w:eastAsia="宋体" w:hAnsi="宋体" w:cs="宋体"/>
                <w:color w:val="111111"/>
                <w:sz w:val="28"/>
                <w:szCs w:val="28"/>
                <w:shd w:val="clear" w:color="auto" w:fill="FFFFFF"/>
              </w:rPr>
            </w:pPr>
            <w:r>
              <w:rPr>
                <w:rFonts w:ascii="宋体" w:eastAsia="宋体" w:hAnsi="宋体" w:cs="宋体" w:hint="eastAsia"/>
                <w:color w:val="111111"/>
                <w:sz w:val="28"/>
                <w:szCs w:val="28"/>
                <w:shd w:val="clear" w:color="auto" w:fill="FFFFFF"/>
              </w:rPr>
              <w:t>外立面文字：方正华隶</w:t>
            </w:r>
            <w:r>
              <w:rPr>
                <w:rFonts w:ascii="宋体" w:eastAsia="宋体" w:hAnsi="宋体" w:cs="宋体" w:hint="eastAsia"/>
                <w:color w:val="111111"/>
                <w:sz w:val="28"/>
                <w:szCs w:val="28"/>
                <w:shd w:val="clear" w:color="auto" w:fill="FFFFFF"/>
              </w:rPr>
              <w:t xml:space="preserve">   </w:t>
            </w:r>
            <w:r>
              <w:rPr>
                <w:rFonts w:ascii="宋体" w:eastAsia="宋体" w:hAnsi="宋体" w:cs="宋体" w:hint="eastAsia"/>
                <w:color w:val="111111"/>
                <w:sz w:val="28"/>
                <w:szCs w:val="28"/>
                <w:shd w:val="clear" w:color="auto" w:fill="FFFFFF"/>
              </w:rPr>
              <w:t>颜色：</w:t>
            </w:r>
          </w:p>
          <w:p w:rsidR="00300488" w:rsidRDefault="00E30506">
            <w:pPr>
              <w:spacing w:line="560" w:lineRule="exact"/>
              <w:jc w:val="left"/>
              <w:rPr>
                <w:rFonts w:ascii="宋体" w:eastAsia="宋体" w:hAnsi="宋体" w:cs="宋体"/>
                <w:color w:val="111111"/>
                <w:sz w:val="28"/>
                <w:szCs w:val="28"/>
                <w:shd w:val="clear" w:color="auto" w:fill="FFFFFF"/>
              </w:rPr>
            </w:pPr>
            <w:r>
              <w:rPr>
                <w:rFonts w:ascii="宋体" w:eastAsia="宋体" w:hAnsi="宋体" w:cs="宋体" w:hint="eastAsia"/>
                <w:color w:val="111111"/>
                <w:sz w:val="28"/>
                <w:szCs w:val="28"/>
                <w:shd w:val="clear" w:color="auto" w:fill="FFFFFF"/>
              </w:rPr>
              <w:t>中国红</w:t>
            </w:r>
            <w:r>
              <w:rPr>
                <w:rFonts w:ascii="宋体" w:eastAsia="宋体" w:hAnsi="宋体" w:cs="宋体" w:hint="eastAsia"/>
                <w:color w:val="111111"/>
                <w:sz w:val="28"/>
                <w:szCs w:val="28"/>
                <w:shd w:val="clear" w:color="auto" w:fill="FFFFFF"/>
              </w:rPr>
              <w:t xml:space="preserve"> M100 Y100 K10</w:t>
            </w:r>
          </w:p>
          <w:p w:rsidR="00300488" w:rsidRDefault="00300488">
            <w:pPr>
              <w:spacing w:line="560" w:lineRule="exact"/>
              <w:jc w:val="left"/>
            </w:pPr>
          </w:p>
        </w:tc>
      </w:tr>
      <w:tr w:rsidR="00300488">
        <w:trPr>
          <w:trHeight w:val="2553"/>
          <w:jc w:val="center"/>
        </w:trPr>
        <w:tc>
          <w:tcPr>
            <w:tcW w:w="1660" w:type="pct"/>
          </w:tcPr>
          <w:p w:rsidR="00300488" w:rsidRDefault="00300488">
            <w:pPr>
              <w:spacing w:line="560" w:lineRule="exact"/>
              <w:jc w:val="left"/>
              <w:rPr>
                <w:rFonts w:ascii="宋体" w:eastAsia="宋体" w:hAnsi="宋体" w:cs="宋体"/>
                <w:color w:val="111111"/>
                <w:sz w:val="24"/>
                <w:szCs w:val="24"/>
                <w:shd w:val="clear" w:color="auto" w:fill="FFFFFF"/>
              </w:rPr>
            </w:pPr>
          </w:p>
          <w:p w:rsidR="00300488" w:rsidRDefault="00E30506">
            <w:pPr>
              <w:spacing w:line="560" w:lineRule="exact"/>
              <w:jc w:val="left"/>
              <w:rPr>
                <w:rFonts w:ascii="宋体" w:eastAsia="宋体" w:hAnsi="宋体" w:cs="宋体"/>
                <w:color w:val="111111"/>
                <w:sz w:val="24"/>
                <w:szCs w:val="24"/>
                <w:shd w:val="clear" w:color="auto" w:fill="FFFFFF"/>
              </w:rPr>
            </w:pPr>
            <w:r>
              <w:rPr>
                <w:rFonts w:ascii="宋体" w:eastAsia="宋体" w:hAnsi="宋体" w:cs="宋体" w:hint="eastAsia"/>
                <w:color w:val="111111"/>
                <w:sz w:val="28"/>
                <w:szCs w:val="28"/>
                <w:shd w:val="clear" w:color="auto" w:fill="FFFFFF"/>
              </w:rPr>
              <w:t>医技部一楼门口</w:t>
            </w:r>
            <w:r>
              <w:rPr>
                <w:rFonts w:ascii="宋体" w:eastAsia="宋体" w:hAnsi="宋体" w:cs="宋体" w:hint="eastAsia"/>
                <w:color w:val="111111"/>
                <w:sz w:val="28"/>
                <w:szCs w:val="28"/>
                <w:shd w:val="clear" w:color="auto" w:fill="FFFFFF"/>
              </w:rPr>
              <w:t>顶女儿墙名称“</w:t>
            </w:r>
            <w:r>
              <w:rPr>
                <w:rFonts w:ascii="宋体" w:eastAsia="宋体" w:hAnsi="宋体" w:cs="宋体" w:hint="eastAsia"/>
                <w:color w:val="111111"/>
                <w:sz w:val="28"/>
                <w:szCs w:val="28"/>
                <w:shd w:val="clear" w:color="auto" w:fill="FFFFFF"/>
              </w:rPr>
              <w:t>医技部</w:t>
            </w:r>
            <w:r>
              <w:rPr>
                <w:rFonts w:ascii="宋体" w:eastAsia="宋体" w:hAnsi="宋体" w:cs="宋体" w:hint="eastAsia"/>
                <w:color w:val="111111"/>
                <w:sz w:val="28"/>
                <w:szCs w:val="28"/>
                <w:shd w:val="clear" w:color="auto" w:fill="FFFFFF"/>
              </w:rPr>
              <w:t>”</w:t>
            </w:r>
            <w:r>
              <w:rPr>
                <w:rFonts w:ascii="宋体" w:eastAsia="宋体" w:hAnsi="宋体" w:cs="宋体" w:hint="eastAsia"/>
                <w:color w:val="111111"/>
                <w:sz w:val="28"/>
                <w:szCs w:val="28"/>
                <w:shd w:val="clear" w:color="auto" w:fill="FFFFFF"/>
              </w:rPr>
              <w:t>中英文</w:t>
            </w:r>
            <w:r>
              <w:rPr>
                <w:rFonts w:ascii="宋体" w:eastAsia="宋体" w:hAnsi="宋体" w:cs="宋体" w:hint="eastAsia"/>
                <w:color w:val="111111"/>
                <w:sz w:val="28"/>
                <w:szCs w:val="28"/>
                <w:shd w:val="clear" w:color="auto" w:fill="FFFFFF"/>
              </w:rPr>
              <w:t>发光字</w:t>
            </w:r>
          </w:p>
          <w:p w:rsidR="00300488" w:rsidRDefault="00300488">
            <w:pPr>
              <w:spacing w:line="560" w:lineRule="exact"/>
              <w:jc w:val="left"/>
              <w:rPr>
                <w:rFonts w:ascii="宋体" w:eastAsia="宋体" w:hAnsi="宋体" w:cs="宋体"/>
                <w:color w:val="111111"/>
                <w:sz w:val="24"/>
                <w:szCs w:val="24"/>
                <w:shd w:val="clear" w:color="auto" w:fill="FFFFFF"/>
              </w:rPr>
            </w:pPr>
          </w:p>
        </w:tc>
        <w:tc>
          <w:tcPr>
            <w:tcW w:w="2150" w:type="pct"/>
          </w:tcPr>
          <w:p w:rsidR="00300488" w:rsidRDefault="00E30506">
            <w:pPr>
              <w:jc w:val="left"/>
              <w:rPr>
                <w:rFonts w:ascii="仿宋_GB2312" w:eastAsia="仿宋_GB2312" w:hAnsi="仿宋_GB2312" w:cs="仿宋_GB2312"/>
                <w:color w:val="111111"/>
                <w:sz w:val="32"/>
                <w:szCs w:val="32"/>
                <w:shd w:val="clear" w:color="auto" w:fill="FFFFFF"/>
              </w:rPr>
            </w:pPr>
            <w:r>
              <w:rPr>
                <w:noProof/>
              </w:rPr>
              <w:drawing>
                <wp:inline distT="0" distB="0" distL="114300" distR="114300">
                  <wp:extent cx="2222500" cy="2407285"/>
                  <wp:effectExtent l="0" t="0" r="6350" b="12065"/>
                  <wp:docPr id="7" name="图片 7" descr="医技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医技部"/>
                          <pic:cNvPicPr>
                            <a:picLocks noChangeAspect="1"/>
                          </pic:cNvPicPr>
                        </pic:nvPicPr>
                        <pic:blipFill>
                          <a:blip r:embed="rId8"/>
                          <a:stretch>
                            <a:fillRect/>
                          </a:stretch>
                        </pic:blipFill>
                        <pic:spPr>
                          <a:xfrm>
                            <a:off x="0" y="0"/>
                            <a:ext cx="2222500" cy="2407285"/>
                          </a:xfrm>
                          <a:prstGeom prst="rect">
                            <a:avLst/>
                          </a:prstGeom>
                        </pic:spPr>
                      </pic:pic>
                    </a:graphicData>
                  </a:graphic>
                </wp:inline>
              </w:drawing>
            </w:r>
          </w:p>
        </w:tc>
        <w:tc>
          <w:tcPr>
            <w:tcW w:w="1188" w:type="pct"/>
          </w:tcPr>
          <w:p w:rsidR="00300488" w:rsidRDefault="00E30506">
            <w:pPr>
              <w:spacing w:line="560" w:lineRule="exact"/>
              <w:jc w:val="left"/>
              <w:rPr>
                <w:rFonts w:ascii="宋体" w:eastAsia="宋体" w:hAnsi="宋体" w:cs="宋体"/>
                <w:color w:val="111111"/>
                <w:sz w:val="28"/>
                <w:szCs w:val="28"/>
                <w:shd w:val="clear" w:color="auto" w:fill="FFFFFF"/>
              </w:rPr>
            </w:pPr>
            <w:r>
              <w:rPr>
                <w:rFonts w:ascii="宋体" w:eastAsia="宋体" w:hAnsi="宋体" w:cs="宋体" w:hint="eastAsia"/>
                <w:color w:val="111111"/>
                <w:sz w:val="28"/>
                <w:szCs w:val="28"/>
                <w:shd w:val="clear" w:color="auto" w:fill="FFFFFF"/>
              </w:rPr>
              <w:t>外立面文字：方正华隶</w:t>
            </w:r>
            <w:r>
              <w:rPr>
                <w:rFonts w:ascii="宋体" w:eastAsia="宋体" w:hAnsi="宋体" w:cs="宋体" w:hint="eastAsia"/>
                <w:color w:val="111111"/>
                <w:sz w:val="28"/>
                <w:szCs w:val="28"/>
                <w:shd w:val="clear" w:color="auto" w:fill="FFFFFF"/>
              </w:rPr>
              <w:t xml:space="preserve">   </w:t>
            </w:r>
            <w:r>
              <w:rPr>
                <w:rFonts w:ascii="宋体" w:eastAsia="宋体" w:hAnsi="宋体" w:cs="宋体" w:hint="eastAsia"/>
                <w:color w:val="111111"/>
                <w:sz w:val="28"/>
                <w:szCs w:val="28"/>
                <w:shd w:val="clear" w:color="auto" w:fill="FFFFFF"/>
              </w:rPr>
              <w:t>颜色：</w:t>
            </w:r>
          </w:p>
          <w:p w:rsidR="00300488" w:rsidRDefault="00E30506">
            <w:pPr>
              <w:spacing w:line="560" w:lineRule="exact"/>
              <w:jc w:val="left"/>
              <w:rPr>
                <w:rFonts w:ascii="宋体" w:eastAsia="宋体" w:hAnsi="宋体" w:cs="宋体"/>
                <w:color w:val="111111"/>
                <w:sz w:val="28"/>
                <w:szCs w:val="28"/>
                <w:shd w:val="clear" w:color="auto" w:fill="FFFFFF"/>
              </w:rPr>
            </w:pPr>
            <w:r>
              <w:rPr>
                <w:rFonts w:ascii="宋体" w:eastAsia="宋体" w:hAnsi="宋体" w:cs="宋体" w:hint="eastAsia"/>
                <w:color w:val="111111"/>
                <w:sz w:val="28"/>
                <w:szCs w:val="28"/>
                <w:shd w:val="clear" w:color="auto" w:fill="FFFFFF"/>
              </w:rPr>
              <w:t>中国红</w:t>
            </w:r>
            <w:r>
              <w:rPr>
                <w:rFonts w:ascii="宋体" w:eastAsia="宋体" w:hAnsi="宋体" w:cs="宋体" w:hint="eastAsia"/>
                <w:color w:val="111111"/>
                <w:sz w:val="28"/>
                <w:szCs w:val="28"/>
                <w:shd w:val="clear" w:color="auto" w:fill="FFFFFF"/>
              </w:rPr>
              <w:t xml:space="preserve"> M100 Y100 K10</w:t>
            </w:r>
          </w:p>
          <w:p w:rsidR="00300488" w:rsidRDefault="00300488">
            <w:pPr>
              <w:spacing w:line="560" w:lineRule="exact"/>
              <w:jc w:val="left"/>
            </w:pPr>
          </w:p>
        </w:tc>
      </w:tr>
      <w:tr w:rsidR="00300488">
        <w:trPr>
          <w:trHeight w:val="4240"/>
          <w:jc w:val="center"/>
        </w:trPr>
        <w:tc>
          <w:tcPr>
            <w:tcW w:w="1660" w:type="pct"/>
          </w:tcPr>
          <w:p w:rsidR="00300488" w:rsidRDefault="00300488">
            <w:pPr>
              <w:spacing w:line="560" w:lineRule="exact"/>
              <w:jc w:val="left"/>
              <w:rPr>
                <w:rFonts w:ascii="宋体" w:eastAsia="宋体" w:hAnsi="宋体" w:cs="宋体"/>
                <w:color w:val="222222"/>
                <w:kern w:val="0"/>
                <w:sz w:val="24"/>
                <w:szCs w:val="24"/>
                <w:lang w:bidi="ar"/>
              </w:rPr>
            </w:pPr>
          </w:p>
          <w:p w:rsidR="00300488" w:rsidRDefault="00300488">
            <w:pPr>
              <w:spacing w:line="560" w:lineRule="exact"/>
              <w:jc w:val="left"/>
              <w:rPr>
                <w:rFonts w:ascii="宋体" w:eastAsia="宋体" w:hAnsi="宋体" w:cs="宋体"/>
                <w:color w:val="222222"/>
                <w:kern w:val="0"/>
                <w:sz w:val="24"/>
                <w:szCs w:val="24"/>
                <w:lang w:bidi="ar"/>
              </w:rPr>
            </w:pPr>
          </w:p>
          <w:p w:rsidR="00300488" w:rsidRDefault="00E30506">
            <w:pPr>
              <w:spacing w:line="560" w:lineRule="exact"/>
              <w:jc w:val="left"/>
              <w:rPr>
                <w:rFonts w:ascii="宋体" w:eastAsia="宋体" w:hAnsi="宋体" w:cs="宋体"/>
                <w:color w:val="111111"/>
                <w:sz w:val="24"/>
                <w:szCs w:val="24"/>
                <w:shd w:val="clear" w:color="auto" w:fill="FFFFFF"/>
              </w:rPr>
            </w:pPr>
            <w:r>
              <w:rPr>
                <w:rFonts w:ascii="宋体" w:eastAsia="宋体" w:hAnsi="宋体" w:cs="宋体" w:hint="eastAsia"/>
                <w:color w:val="111111"/>
                <w:sz w:val="28"/>
                <w:szCs w:val="28"/>
                <w:shd w:val="clear" w:color="auto" w:fill="FFFFFF"/>
              </w:rPr>
              <w:t>急救中心四楼门口顶侧墙名称“急救中心”中英文</w:t>
            </w:r>
            <w:r>
              <w:rPr>
                <w:rFonts w:ascii="宋体" w:eastAsia="宋体" w:hAnsi="宋体" w:cs="宋体" w:hint="eastAsia"/>
                <w:color w:val="111111"/>
                <w:sz w:val="28"/>
                <w:szCs w:val="28"/>
                <w:shd w:val="clear" w:color="auto" w:fill="FFFFFF"/>
              </w:rPr>
              <w:t>发光字</w:t>
            </w:r>
          </w:p>
        </w:tc>
        <w:tc>
          <w:tcPr>
            <w:tcW w:w="2150" w:type="pct"/>
          </w:tcPr>
          <w:p w:rsidR="00300488" w:rsidRDefault="00E30506">
            <w:pPr>
              <w:jc w:val="left"/>
              <w:rPr>
                <w:rFonts w:ascii="仿宋_GB2312" w:eastAsia="仿宋_GB2312" w:hAnsi="仿宋_GB2312" w:cs="仿宋_GB2312"/>
                <w:color w:val="111111"/>
                <w:sz w:val="32"/>
                <w:szCs w:val="32"/>
                <w:shd w:val="clear" w:color="auto" w:fill="FFFFFF"/>
              </w:rPr>
            </w:pPr>
            <w:r>
              <w:rPr>
                <w:noProof/>
              </w:rPr>
              <w:drawing>
                <wp:inline distT="0" distB="0" distL="114300" distR="114300">
                  <wp:extent cx="2239010" cy="2379980"/>
                  <wp:effectExtent l="0" t="0" r="8890" b="1270"/>
                  <wp:docPr id="9" name="图片 9" descr="急救中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急救中心"/>
                          <pic:cNvPicPr>
                            <a:picLocks noChangeAspect="1"/>
                          </pic:cNvPicPr>
                        </pic:nvPicPr>
                        <pic:blipFill>
                          <a:blip r:embed="rId9"/>
                          <a:stretch>
                            <a:fillRect/>
                          </a:stretch>
                        </pic:blipFill>
                        <pic:spPr>
                          <a:xfrm>
                            <a:off x="0" y="0"/>
                            <a:ext cx="2239010" cy="2379980"/>
                          </a:xfrm>
                          <a:prstGeom prst="rect">
                            <a:avLst/>
                          </a:prstGeom>
                        </pic:spPr>
                      </pic:pic>
                    </a:graphicData>
                  </a:graphic>
                </wp:inline>
              </w:drawing>
            </w:r>
          </w:p>
        </w:tc>
        <w:tc>
          <w:tcPr>
            <w:tcW w:w="1188" w:type="pct"/>
          </w:tcPr>
          <w:p w:rsidR="00300488" w:rsidRDefault="00E30506">
            <w:pPr>
              <w:spacing w:line="560" w:lineRule="exact"/>
              <w:jc w:val="left"/>
              <w:rPr>
                <w:rFonts w:ascii="宋体" w:eastAsia="宋体" w:hAnsi="宋体" w:cs="宋体"/>
                <w:color w:val="111111"/>
                <w:sz w:val="28"/>
                <w:szCs w:val="28"/>
                <w:shd w:val="clear" w:color="auto" w:fill="FFFFFF"/>
              </w:rPr>
            </w:pPr>
            <w:r>
              <w:rPr>
                <w:rFonts w:ascii="宋体" w:eastAsia="宋体" w:hAnsi="宋体" w:cs="宋体" w:hint="eastAsia"/>
                <w:color w:val="111111"/>
                <w:sz w:val="28"/>
                <w:szCs w:val="28"/>
                <w:shd w:val="clear" w:color="auto" w:fill="FFFFFF"/>
              </w:rPr>
              <w:t>外立面文字：方正华隶</w:t>
            </w:r>
            <w:r>
              <w:rPr>
                <w:rFonts w:ascii="宋体" w:eastAsia="宋体" w:hAnsi="宋体" w:cs="宋体" w:hint="eastAsia"/>
                <w:color w:val="111111"/>
                <w:sz w:val="28"/>
                <w:szCs w:val="28"/>
                <w:shd w:val="clear" w:color="auto" w:fill="FFFFFF"/>
              </w:rPr>
              <w:t xml:space="preserve">   </w:t>
            </w:r>
            <w:r>
              <w:rPr>
                <w:rFonts w:ascii="宋体" w:eastAsia="宋体" w:hAnsi="宋体" w:cs="宋体" w:hint="eastAsia"/>
                <w:color w:val="111111"/>
                <w:sz w:val="28"/>
                <w:szCs w:val="28"/>
                <w:shd w:val="clear" w:color="auto" w:fill="FFFFFF"/>
              </w:rPr>
              <w:t>颜色：</w:t>
            </w:r>
          </w:p>
          <w:p w:rsidR="00300488" w:rsidRDefault="00E30506">
            <w:pPr>
              <w:spacing w:line="560" w:lineRule="exact"/>
              <w:jc w:val="left"/>
              <w:rPr>
                <w:rFonts w:ascii="宋体" w:eastAsia="宋体" w:hAnsi="宋体" w:cs="宋体"/>
                <w:color w:val="111111"/>
                <w:sz w:val="28"/>
                <w:szCs w:val="28"/>
                <w:shd w:val="clear" w:color="auto" w:fill="FFFFFF"/>
              </w:rPr>
            </w:pPr>
            <w:r>
              <w:rPr>
                <w:rFonts w:ascii="宋体" w:eastAsia="宋体" w:hAnsi="宋体" w:cs="宋体" w:hint="eastAsia"/>
                <w:color w:val="111111"/>
                <w:sz w:val="28"/>
                <w:szCs w:val="28"/>
                <w:shd w:val="clear" w:color="auto" w:fill="FFFFFF"/>
              </w:rPr>
              <w:t>中国红</w:t>
            </w:r>
            <w:r>
              <w:rPr>
                <w:rFonts w:ascii="宋体" w:eastAsia="宋体" w:hAnsi="宋体" w:cs="宋体" w:hint="eastAsia"/>
                <w:color w:val="111111"/>
                <w:sz w:val="28"/>
                <w:szCs w:val="28"/>
                <w:shd w:val="clear" w:color="auto" w:fill="FFFFFF"/>
              </w:rPr>
              <w:t xml:space="preserve"> M100 Y100 K10</w:t>
            </w:r>
          </w:p>
          <w:p w:rsidR="00300488" w:rsidRDefault="00300488">
            <w:pPr>
              <w:spacing w:line="560" w:lineRule="exact"/>
              <w:jc w:val="left"/>
            </w:pPr>
          </w:p>
        </w:tc>
      </w:tr>
    </w:tbl>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300488">
      <w:pPr>
        <w:tabs>
          <w:tab w:val="left" w:pos="709"/>
        </w:tabs>
        <w:spacing w:line="560" w:lineRule="exact"/>
        <w:jc w:val="left"/>
        <w:rPr>
          <w:rFonts w:ascii="仿宋_GB2312" w:eastAsia="仿宋_GB2312" w:hAnsi="仿宋_GB2312" w:cs="仿宋_GB2312"/>
          <w:color w:val="111111"/>
          <w:sz w:val="32"/>
          <w:szCs w:val="32"/>
          <w:shd w:val="clear" w:color="auto" w:fill="FFFFFF"/>
        </w:rPr>
      </w:pPr>
    </w:p>
    <w:p w:rsidR="00300488" w:rsidRDefault="00E30506">
      <w:pPr>
        <w:pStyle w:val="af0"/>
        <w:numPr>
          <w:ilvl w:val="255"/>
          <w:numId w:val="0"/>
        </w:numPr>
        <w:tabs>
          <w:tab w:val="left" w:pos="709"/>
        </w:tabs>
        <w:rPr>
          <w:rFonts w:ascii="黑体" w:eastAsia="黑体" w:hAnsi="黑体" w:cs="黑体"/>
          <w:sz w:val="32"/>
          <w:szCs w:val="32"/>
        </w:rPr>
      </w:pPr>
      <w:r>
        <w:rPr>
          <w:rFonts w:ascii="仿宋_GB2312" w:eastAsia="仿宋_GB2312" w:hAnsi="仿宋_GB2312" w:cs="仿宋_GB2312" w:hint="eastAsia"/>
          <w:color w:val="111111"/>
          <w:sz w:val="32"/>
          <w:szCs w:val="32"/>
          <w:shd w:val="clear" w:color="auto" w:fill="FFFFFF"/>
        </w:rPr>
        <w:lastRenderedPageBreak/>
        <w:t>二、</w:t>
      </w:r>
      <w:r>
        <w:rPr>
          <w:rFonts w:ascii="黑体" w:eastAsia="黑体" w:hAnsi="黑体" w:cs="黑体" w:hint="eastAsia"/>
          <w:sz w:val="32"/>
          <w:szCs w:val="32"/>
        </w:rPr>
        <w:t>报价及技术要求</w:t>
      </w:r>
    </w:p>
    <w:p w:rsidR="00300488" w:rsidRDefault="00E30506">
      <w:pPr>
        <w:pStyle w:val="af0"/>
        <w:numPr>
          <w:ilvl w:val="255"/>
          <w:numId w:val="0"/>
        </w:numPr>
        <w:tabs>
          <w:tab w:val="left" w:pos="709"/>
        </w:tabs>
        <w:rPr>
          <w:rFonts w:ascii="宋体" w:eastAsia="宋体" w:hAnsi="宋体" w:cs="宋体"/>
          <w:sz w:val="28"/>
          <w:szCs w:val="28"/>
        </w:rPr>
      </w:pPr>
      <w:r>
        <w:rPr>
          <w:rFonts w:ascii="宋体" w:eastAsia="宋体" w:hAnsi="宋体" w:cs="宋体" w:hint="eastAsia"/>
          <w:sz w:val="28"/>
          <w:szCs w:val="28"/>
        </w:rPr>
        <w:t>（一）报价表</w:t>
      </w:r>
    </w:p>
    <w:tbl>
      <w:tblPr>
        <w:tblW w:w="9256" w:type="dxa"/>
        <w:tblInd w:w="93" w:type="dxa"/>
        <w:tblLook w:val="04A0" w:firstRow="1" w:lastRow="0" w:firstColumn="1" w:lastColumn="0" w:noHBand="0" w:noVBand="1"/>
      </w:tblPr>
      <w:tblGrid>
        <w:gridCol w:w="506"/>
        <w:gridCol w:w="1113"/>
        <w:gridCol w:w="3730"/>
        <w:gridCol w:w="1596"/>
        <w:gridCol w:w="556"/>
        <w:gridCol w:w="416"/>
        <w:gridCol w:w="626"/>
        <w:gridCol w:w="713"/>
      </w:tblGrid>
      <w:tr w:rsidR="00300488">
        <w:trPr>
          <w:trHeight w:val="543"/>
        </w:trPr>
        <w:tc>
          <w:tcPr>
            <w:tcW w:w="506" w:type="dxa"/>
            <w:tcBorders>
              <w:top w:val="single" w:sz="4" w:space="0" w:color="auto"/>
              <w:left w:val="single" w:sz="4" w:space="0" w:color="auto"/>
              <w:bottom w:val="single" w:sz="4" w:space="0" w:color="auto"/>
              <w:right w:val="single" w:sz="4" w:space="0" w:color="auto"/>
            </w:tcBorders>
            <w:shd w:val="clear" w:color="auto" w:fill="FFFFFF"/>
            <w:vAlign w:val="center"/>
          </w:tcPr>
          <w:p w:rsidR="00300488" w:rsidRDefault="00E30506">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序号</w:t>
            </w:r>
          </w:p>
        </w:tc>
        <w:tc>
          <w:tcPr>
            <w:tcW w:w="1113" w:type="dxa"/>
            <w:tcBorders>
              <w:top w:val="single" w:sz="4" w:space="0" w:color="auto"/>
              <w:left w:val="single" w:sz="4" w:space="0" w:color="auto"/>
              <w:bottom w:val="single" w:sz="4" w:space="0" w:color="auto"/>
              <w:right w:val="single" w:sz="4" w:space="0" w:color="auto"/>
            </w:tcBorders>
            <w:shd w:val="clear" w:color="auto" w:fill="FFFFFF"/>
            <w:vAlign w:val="center"/>
          </w:tcPr>
          <w:p w:rsidR="00300488" w:rsidRDefault="00E30506">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 xml:space="preserve"> </w:t>
            </w:r>
            <w:r>
              <w:rPr>
                <w:rFonts w:ascii="宋体" w:eastAsia="宋体" w:hAnsi="宋体" w:cs="宋体" w:hint="eastAsia"/>
                <w:b/>
                <w:bCs/>
                <w:color w:val="000000"/>
                <w:kern w:val="0"/>
                <w:sz w:val="18"/>
                <w:szCs w:val="18"/>
                <w:lang w:bidi="ar"/>
              </w:rPr>
              <w:t>标识类别</w:t>
            </w:r>
          </w:p>
        </w:tc>
        <w:tc>
          <w:tcPr>
            <w:tcW w:w="3730" w:type="dxa"/>
            <w:tcBorders>
              <w:top w:val="single" w:sz="4" w:space="0" w:color="auto"/>
              <w:left w:val="single" w:sz="4" w:space="0" w:color="auto"/>
              <w:bottom w:val="single" w:sz="4" w:space="0" w:color="auto"/>
              <w:right w:val="single" w:sz="4" w:space="0" w:color="auto"/>
            </w:tcBorders>
            <w:shd w:val="clear" w:color="auto" w:fill="FFFFFF"/>
            <w:vAlign w:val="center"/>
          </w:tcPr>
          <w:p w:rsidR="00300488" w:rsidRDefault="00E30506">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工艺描述</w:t>
            </w:r>
          </w:p>
        </w:tc>
        <w:tc>
          <w:tcPr>
            <w:tcW w:w="1596" w:type="dxa"/>
            <w:tcBorders>
              <w:top w:val="single" w:sz="4" w:space="0" w:color="auto"/>
              <w:left w:val="single" w:sz="4" w:space="0" w:color="auto"/>
              <w:bottom w:val="single" w:sz="4" w:space="0" w:color="auto"/>
              <w:right w:val="single" w:sz="4" w:space="0" w:color="auto"/>
            </w:tcBorders>
            <w:shd w:val="clear" w:color="auto" w:fill="FFFFFF"/>
            <w:vAlign w:val="center"/>
          </w:tcPr>
          <w:p w:rsidR="00300488" w:rsidRDefault="00E30506">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规格（</w:t>
            </w:r>
            <w:r>
              <w:rPr>
                <w:rFonts w:ascii="宋体" w:eastAsia="宋体" w:hAnsi="宋体" w:cs="宋体" w:hint="eastAsia"/>
                <w:b/>
                <w:bCs/>
                <w:color w:val="000000"/>
                <w:kern w:val="0"/>
                <w:sz w:val="18"/>
                <w:szCs w:val="18"/>
                <w:lang w:bidi="ar"/>
              </w:rPr>
              <w:t>mm</w:t>
            </w:r>
            <w:r>
              <w:rPr>
                <w:rFonts w:ascii="宋体" w:eastAsia="宋体" w:hAnsi="宋体" w:cs="宋体" w:hint="eastAsia"/>
                <w:b/>
                <w:bCs/>
                <w:color w:val="000000"/>
                <w:kern w:val="0"/>
                <w:sz w:val="18"/>
                <w:szCs w:val="18"/>
                <w:lang w:bidi="ar"/>
              </w:rPr>
              <w:t>）</w:t>
            </w:r>
          </w:p>
        </w:tc>
        <w:tc>
          <w:tcPr>
            <w:tcW w:w="556" w:type="dxa"/>
            <w:tcBorders>
              <w:top w:val="single" w:sz="4" w:space="0" w:color="auto"/>
              <w:left w:val="single" w:sz="4" w:space="0" w:color="auto"/>
              <w:bottom w:val="single" w:sz="4" w:space="0" w:color="auto"/>
              <w:right w:val="single" w:sz="4" w:space="0" w:color="auto"/>
            </w:tcBorders>
            <w:shd w:val="clear" w:color="auto" w:fill="FFFFFF"/>
            <w:vAlign w:val="center"/>
          </w:tcPr>
          <w:p w:rsidR="00300488" w:rsidRDefault="00E30506">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数量</w:t>
            </w:r>
          </w:p>
        </w:tc>
        <w:tc>
          <w:tcPr>
            <w:tcW w:w="416" w:type="dxa"/>
            <w:tcBorders>
              <w:top w:val="single" w:sz="4" w:space="0" w:color="auto"/>
              <w:left w:val="single" w:sz="4" w:space="0" w:color="auto"/>
              <w:bottom w:val="single" w:sz="4" w:space="0" w:color="auto"/>
              <w:right w:val="single" w:sz="4" w:space="0" w:color="auto"/>
            </w:tcBorders>
            <w:shd w:val="clear" w:color="auto" w:fill="FFFFFF"/>
            <w:vAlign w:val="center"/>
          </w:tcPr>
          <w:p w:rsidR="00300488" w:rsidRDefault="00E30506">
            <w:pPr>
              <w:widowControl/>
              <w:jc w:val="center"/>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单位</w:t>
            </w:r>
          </w:p>
        </w:tc>
        <w:tc>
          <w:tcPr>
            <w:tcW w:w="626" w:type="dxa"/>
            <w:tcBorders>
              <w:top w:val="single" w:sz="4" w:space="0" w:color="auto"/>
              <w:left w:val="single" w:sz="4" w:space="0" w:color="auto"/>
              <w:bottom w:val="single" w:sz="4" w:space="0" w:color="auto"/>
              <w:right w:val="single" w:sz="4" w:space="0" w:color="auto"/>
            </w:tcBorders>
            <w:shd w:val="clear" w:color="auto" w:fill="FFFFFF"/>
            <w:noWrap/>
            <w:vAlign w:val="center"/>
          </w:tcPr>
          <w:p w:rsidR="00300488" w:rsidRDefault="00E30506">
            <w:pPr>
              <w:widowControl/>
              <w:jc w:val="left"/>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单价</w:t>
            </w:r>
          </w:p>
        </w:tc>
        <w:tc>
          <w:tcPr>
            <w:tcW w:w="713" w:type="dxa"/>
            <w:tcBorders>
              <w:top w:val="single" w:sz="4" w:space="0" w:color="000000"/>
              <w:left w:val="single" w:sz="4" w:space="0" w:color="auto"/>
              <w:bottom w:val="single" w:sz="4" w:space="0" w:color="000000"/>
              <w:right w:val="single" w:sz="4" w:space="0" w:color="000000"/>
            </w:tcBorders>
            <w:shd w:val="clear" w:color="auto" w:fill="FFFFFF"/>
            <w:noWrap/>
            <w:vAlign w:val="center"/>
          </w:tcPr>
          <w:p w:rsidR="00300488" w:rsidRDefault="00E30506">
            <w:pPr>
              <w:widowControl/>
              <w:jc w:val="left"/>
              <w:textAlignment w:val="center"/>
              <w:rPr>
                <w:rFonts w:ascii="宋体" w:eastAsia="宋体" w:hAnsi="宋体" w:cs="宋体"/>
                <w:b/>
                <w:bCs/>
                <w:color w:val="000000"/>
                <w:sz w:val="18"/>
                <w:szCs w:val="18"/>
              </w:rPr>
            </w:pPr>
            <w:r>
              <w:rPr>
                <w:rFonts w:ascii="宋体" w:eastAsia="宋体" w:hAnsi="宋体" w:cs="宋体" w:hint="eastAsia"/>
                <w:b/>
                <w:bCs/>
                <w:color w:val="000000"/>
                <w:kern w:val="0"/>
                <w:sz w:val="18"/>
                <w:szCs w:val="18"/>
                <w:lang w:bidi="ar"/>
              </w:rPr>
              <w:t>合计</w:t>
            </w:r>
          </w:p>
        </w:tc>
      </w:tr>
      <w:tr w:rsidR="00300488">
        <w:trPr>
          <w:trHeight w:val="553"/>
        </w:trPr>
        <w:tc>
          <w:tcPr>
            <w:tcW w:w="7917" w:type="dxa"/>
            <w:gridSpan w:val="6"/>
            <w:tcBorders>
              <w:top w:val="single" w:sz="4" w:space="0" w:color="auto"/>
              <w:left w:val="single" w:sz="8" w:space="0" w:color="000000"/>
              <w:bottom w:val="single" w:sz="8" w:space="0" w:color="000000"/>
              <w:right w:val="single" w:sz="8" w:space="0" w:color="000000"/>
            </w:tcBorders>
            <w:shd w:val="clear" w:color="auto" w:fill="FFFFFF"/>
            <w:vAlign w:val="center"/>
          </w:tcPr>
          <w:p w:rsidR="00300488" w:rsidRDefault="00E30506">
            <w:pPr>
              <w:widowControl/>
              <w:jc w:val="left"/>
              <w:textAlignment w:val="center"/>
              <w:rPr>
                <w:rFonts w:ascii="宋体" w:eastAsia="宋体" w:hAnsi="宋体" w:cs="宋体"/>
                <w:b/>
                <w:bCs/>
                <w:color w:val="000000"/>
                <w:szCs w:val="21"/>
              </w:rPr>
            </w:pPr>
            <w:r>
              <w:rPr>
                <w:rFonts w:ascii="宋体" w:eastAsia="宋体" w:hAnsi="宋体" w:cs="宋体" w:hint="eastAsia"/>
                <w:b/>
                <w:bCs/>
                <w:color w:val="000000"/>
                <w:kern w:val="0"/>
                <w:szCs w:val="21"/>
                <w:lang w:bidi="ar"/>
              </w:rPr>
              <w:t>1.</w:t>
            </w:r>
            <w:r>
              <w:rPr>
                <w:rFonts w:ascii="宋体" w:eastAsia="宋体" w:hAnsi="宋体" w:cs="宋体" w:hint="eastAsia"/>
                <w:b/>
                <w:bCs/>
                <w:color w:val="000000"/>
                <w:kern w:val="0"/>
                <w:szCs w:val="21"/>
                <w:lang w:bidi="ar"/>
              </w:rPr>
              <w:t>建筑立面发光字部分</w:t>
            </w:r>
          </w:p>
        </w:tc>
        <w:tc>
          <w:tcPr>
            <w:tcW w:w="626"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300488" w:rsidRDefault="00300488">
            <w:pPr>
              <w:rPr>
                <w:rFonts w:ascii="宋体" w:eastAsia="宋体" w:hAnsi="宋体" w:cs="宋体"/>
                <w:color w:val="000000"/>
                <w:sz w:val="24"/>
                <w:szCs w:val="24"/>
              </w:rPr>
            </w:pPr>
          </w:p>
        </w:tc>
        <w:tc>
          <w:tcPr>
            <w:tcW w:w="7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rPr>
                <w:rFonts w:ascii="宋体" w:eastAsia="宋体" w:hAnsi="宋体" w:cs="宋体"/>
                <w:color w:val="000000"/>
                <w:sz w:val="24"/>
                <w:szCs w:val="24"/>
              </w:rPr>
            </w:pPr>
          </w:p>
        </w:tc>
      </w:tr>
      <w:tr w:rsidR="00300488">
        <w:trPr>
          <w:trHeight w:val="2483"/>
        </w:trPr>
        <w:tc>
          <w:tcPr>
            <w:tcW w:w="506"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11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left"/>
              <w:rPr>
                <w:rFonts w:ascii="宋体" w:eastAsia="宋体" w:hAnsi="宋体" w:cs="宋体"/>
                <w:color w:val="000000"/>
                <w:kern w:val="0"/>
                <w:sz w:val="23"/>
                <w:szCs w:val="23"/>
                <w:lang w:bidi="ar"/>
              </w:rPr>
            </w:pPr>
            <w:r>
              <w:rPr>
                <w:rFonts w:ascii="宋体" w:eastAsia="宋体" w:hAnsi="宋体" w:cs="宋体" w:hint="eastAsia"/>
                <w:color w:val="000000"/>
                <w:kern w:val="0"/>
                <w:sz w:val="23"/>
                <w:szCs w:val="23"/>
                <w:lang w:bidi="ar"/>
              </w:rPr>
              <w:t>住院部</w:t>
            </w:r>
          </w:p>
          <w:p w:rsidR="00300488" w:rsidRDefault="00300488">
            <w:pPr>
              <w:widowControl/>
              <w:jc w:val="left"/>
              <w:rPr>
                <w:rFonts w:ascii="宋体" w:eastAsia="宋体" w:hAnsi="宋体" w:cs="宋体"/>
                <w:color w:val="000000"/>
                <w:kern w:val="0"/>
                <w:sz w:val="23"/>
                <w:szCs w:val="23"/>
                <w:lang w:bidi="ar"/>
              </w:rPr>
            </w:pPr>
          </w:p>
          <w:p w:rsidR="00300488" w:rsidRDefault="00E30506">
            <w:pPr>
              <w:widowControl/>
              <w:jc w:val="left"/>
            </w:pPr>
            <w:r>
              <w:rPr>
                <w:rFonts w:ascii="宋体" w:eastAsia="宋体" w:hAnsi="宋体" w:cs="宋体" w:hint="eastAsia"/>
                <w:color w:val="000000"/>
                <w:kern w:val="0"/>
                <w:sz w:val="23"/>
                <w:szCs w:val="23"/>
                <w:lang w:bidi="ar"/>
              </w:rPr>
              <w:t>女儿墙栋名称</w:t>
            </w:r>
            <w:r>
              <w:rPr>
                <w:rFonts w:ascii="宋体" w:eastAsia="宋体" w:hAnsi="宋体" w:cs="宋体" w:hint="eastAsia"/>
                <w:color w:val="000000"/>
                <w:kern w:val="0"/>
                <w:sz w:val="23"/>
                <w:szCs w:val="23"/>
                <w:lang w:bidi="ar"/>
              </w:rPr>
              <w:t xml:space="preserve"> </w:t>
            </w:r>
          </w:p>
          <w:p w:rsidR="00300488" w:rsidRDefault="00E30506">
            <w:pPr>
              <w:widowControl/>
              <w:jc w:val="left"/>
            </w:pPr>
            <w:r>
              <w:rPr>
                <w:rFonts w:ascii="宋体" w:eastAsia="宋体" w:hAnsi="宋体" w:cs="宋体" w:hint="eastAsia"/>
                <w:color w:val="000000"/>
                <w:kern w:val="0"/>
                <w:sz w:val="23"/>
                <w:szCs w:val="23"/>
                <w:lang w:bidi="ar"/>
              </w:rPr>
              <w:t>发光字</w:t>
            </w:r>
            <w:r>
              <w:rPr>
                <w:rFonts w:ascii="宋体" w:eastAsia="宋体" w:hAnsi="宋体" w:cs="宋体" w:hint="eastAsia"/>
                <w:color w:val="000000"/>
                <w:kern w:val="0"/>
                <w:sz w:val="23"/>
                <w:szCs w:val="23"/>
                <w:lang w:bidi="ar"/>
              </w:rPr>
              <w:t xml:space="preserve"> </w:t>
            </w:r>
          </w:p>
          <w:p w:rsidR="00300488" w:rsidRDefault="00300488">
            <w:pPr>
              <w:widowControl/>
              <w:jc w:val="center"/>
              <w:textAlignment w:val="center"/>
              <w:rPr>
                <w:rFonts w:ascii="宋体" w:eastAsia="宋体" w:hAnsi="宋体" w:cs="宋体"/>
                <w:color w:val="222222"/>
                <w:sz w:val="20"/>
                <w:szCs w:val="20"/>
              </w:rPr>
            </w:pPr>
          </w:p>
        </w:tc>
        <w:tc>
          <w:tcPr>
            <w:tcW w:w="37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300488">
            <w:pPr>
              <w:widowControl/>
              <w:jc w:val="left"/>
              <w:textAlignment w:val="center"/>
              <w:rPr>
                <w:rFonts w:ascii="新宋体" w:eastAsia="新宋体" w:hAnsi="新宋体" w:cs="新宋体"/>
                <w:color w:val="000000"/>
                <w:kern w:val="0"/>
                <w:sz w:val="18"/>
                <w:szCs w:val="18"/>
                <w:lang w:bidi="ar"/>
              </w:rPr>
            </w:pPr>
          </w:p>
          <w:p w:rsidR="00300488" w:rsidRDefault="00E30506">
            <w:pPr>
              <w:widowControl/>
              <w:jc w:val="left"/>
            </w:pP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、安装位置</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住院楼侧墙</w:t>
            </w:r>
            <w:r>
              <w:rPr>
                <w:rFonts w:ascii="宋体" w:eastAsia="宋体" w:hAnsi="宋体" w:cs="宋体" w:hint="eastAsia"/>
                <w:color w:val="000000"/>
                <w:kern w:val="0"/>
                <w:szCs w:val="21"/>
                <w:lang w:bidi="ar"/>
              </w:rPr>
              <w:t xml:space="preserve">; </w:t>
            </w:r>
          </w:p>
          <w:p w:rsidR="00300488" w:rsidRDefault="00E30506">
            <w:pPr>
              <w:widowControl/>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2</w:t>
            </w:r>
            <w:r>
              <w:rPr>
                <w:rFonts w:ascii="宋体" w:eastAsia="宋体" w:hAnsi="宋体" w:cs="宋体" w:hint="eastAsia"/>
                <w:color w:val="000000"/>
                <w:kern w:val="0"/>
                <w:szCs w:val="21"/>
                <w:lang w:bidi="ar"/>
              </w:rPr>
              <w:t>、楼宇立体发光字</w:t>
            </w:r>
            <w:r>
              <w:rPr>
                <w:rFonts w:ascii="宋体" w:eastAsia="宋体" w:hAnsi="宋体" w:cs="宋体" w:hint="eastAsia"/>
                <w:color w:val="000000"/>
                <w:kern w:val="0"/>
                <w:szCs w:val="21"/>
                <w:lang w:bidi="ar"/>
              </w:rPr>
              <w:t>:3mm</w:t>
            </w:r>
            <w:r>
              <w:rPr>
                <w:rFonts w:ascii="宋体" w:eastAsia="宋体" w:hAnsi="宋体" w:cs="宋体" w:hint="eastAsia"/>
                <w:color w:val="000000"/>
                <w:kern w:val="0"/>
                <w:szCs w:val="21"/>
                <w:lang w:bidi="ar"/>
              </w:rPr>
              <w:t>铝板造型字激光冲孔折弯焊接，背后加强筋固定，正面安装外露</w:t>
            </w:r>
            <w:r>
              <w:rPr>
                <w:rFonts w:ascii="宋体" w:eastAsia="宋体" w:hAnsi="宋体" w:cs="宋体" w:hint="eastAsia"/>
                <w:color w:val="000000"/>
                <w:kern w:val="0"/>
                <w:szCs w:val="21"/>
                <w:lang w:bidi="ar"/>
              </w:rPr>
              <w:t>LED</w:t>
            </w:r>
            <w:r>
              <w:rPr>
                <w:rFonts w:ascii="宋体" w:eastAsia="宋体" w:hAnsi="宋体" w:cs="宋体" w:hint="eastAsia"/>
                <w:color w:val="000000"/>
                <w:kern w:val="0"/>
                <w:szCs w:val="21"/>
                <w:lang w:bidi="ar"/>
              </w:rPr>
              <w:t>发光灯珠。</w:t>
            </w:r>
          </w:p>
          <w:p w:rsidR="00300488" w:rsidRDefault="00E30506">
            <w:pPr>
              <w:widowControl/>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3</w:t>
            </w:r>
            <w:r>
              <w:rPr>
                <w:rFonts w:ascii="宋体" w:eastAsia="宋体" w:hAnsi="宋体" w:cs="宋体" w:hint="eastAsia"/>
                <w:color w:val="000000"/>
                <w:kern w:val="0"/>
                <w:szCs w:val="21"/>
                <w:lang w:bidi="ar"/>
              </w:rPr>
              <w:t>、墙体安装铝型材标准卡件码与字体背后形成阴阳卡扣扣合（原理与铝板幕墙一致）；</w:t>
            </w:r>
          </w:p>
          <w:p w:rsidR="00300488" w:rsidRDefault="00E30506">
            <w:pPr>
              <w:widowControl/>
              <w:numPr>
                <w:ilvl w:val="255"/>
                <w:numId w:val="0"/>
              </w:numPr>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4</w:t>
            </w:r>
            <w:r>
              <w:rPr>
                <w:rFonts w:ascii="宋体" w:eastAsia="宋体" w:hAnsi="宋体" w:cs="宋体" w:hint="eastAsia"/>
                <w:color w:val="000000"/>
                <w:kern w:val="0"/>
                <w:szCs w:val="21"/>
                <w:lang w:bidi="ar"/>
              </w:rPr>
              <w:t>、立体发光字尺寸</w:t>
            </w:r>
            <w:r>
              <w:rPr>
                <w:rFonts w:ascii="宋体" w:eastAsia="宋体" w:hAnsi="宋体" w:cs="宋体" w:hint="eastAsia"/>
                <w:color w:val="000000"/>
                <w:kern w:val="0"/>
                <w:szCs w:val="21"/>
                <w:lang w:bidi="ar"/>
              </w:rPr>
              <w:t>:1500mm</w:t>
            </w:r>
            <w:r>
              <w:rPr>
                <w:rFonts w:ascii="宋体" w:eastAsia="宋体" w:hAnsi="宋体" w:cs="宋体" w:hint="eastAsia"/>
                <w:color w:val="000000"/>
                <w:kern w:val="0"/>
                <w:szCs w:val="21"/>
                <w:lang w:bidi="ar"/>
              </w:rPr>
              <w:t>高，英文</w:t>
            </w:r>
            <w:r>
              <w:rPr>
                <w:rFonts w:ascii="宋体" w:eastAsia="宋体" w:hAnsi="宋体" w:cs="宋体" w:hint="eastAsia"/>
                <w:color w:val="000000"/>
                <w:kern w:val="0"/>
                <w:szCs w:val="21"/>
                <w:lang w:bidi="ar"/>
              </w:rPr>
              <w:t>700mm</w:t>
            </w:r>
            <w:r>
              <w:rPr>
                <w:rFonts w:ascii="宋体" w:eastAsia="宋体" w:hAnsi="宋体" w:cs="宋体" w:hint="eastAsia"/>
                <w:color w:val="000000"/>
                <w:kern w:val="0"/>
                <w:szCs w:val="21"/>
                <w:lang w:bidi="ar"/>
              </w:rPr>
              <w:t>高</w:t>
            </w:r>
          </w:p>
          <w:p w:rsidR="00300488" w:rsidRDefault="00E30506">
            <w:pPr>
              <w:widowControl/>
              <w:numPr>
                <w:ilvl w:val="255"/>
                <w:numId w:val="0"/>
              </w:numPr>
              <w:jc w:val="left"/>
            </w:pPr>
            <w:r>
              <w:rPr>
                <w:rFonts w:ascii="宋体" w:eastAsia="宋体" w:hAnsi="宋体" w:cs="宋体" w:hint="eastAsia"/>
                <w:color w:val="000000"/>
                <w:kern w:val="0"/>
                <w:szCs w:val="21"/>
                <w:lang w:bidi="ar"/>
              </w:rPr>
              <w:t>5</w:t>
            </w:r>
            <w:r>
              <w:rPr>
                <w:rFonts w:ascii="宋体" w:eastAsia="宋体" w:hAnsi="宋体" w:cs="宋体" w:hint="eastAsia"/>
                <w:color w:val="000000"/>
                <w:kern w:val="0"/>
                <w:szCs w:val="21"/>
                <w:lang w:bidi="ar"/>
              </w:rPr>
              <w:t>、电源输出电线</w:t>
            </w:r>
            <w:r>
              <w:rPr>
                <w:rFonts w:ascii="宋体" w:eastAsia="宋体" w:hAnsi="宋体" w:cs="宋体" w:hint="eastAsia"/>
                <w:color w:val="000000"/>
                <w:kern w:val="0"/>
                <w:szCs w:val="21"/>
                <w:lang w:bidi="ar"/>
              </w:rPr>
              <w:t xml:space="preserve"> </w:t>
            </w:r>
          </w:p>
          <w:p w:rsidR="00300488" w:rsidRDefault="00E30506">
            <w:pPr>
              <w:widowControl/>
              <w:jc w:val="left"/>
            </w:pPr>
            <w:r>
              <w:rPr>
                <w:rFonts w:ascii="宋体" w:eastAsia="宋体" w:hAnsi="宋体" w:cs="宋体" w:hint="eastAsia"/>
                <w:color w:val="000000"/>
                <w:kern w:val="0"/>
                <w:szCs w:val="21"/>
                <w:lang w:bidi="ar"/>
              </w:rPr>
              <w:t>为</w:t>
            </w:r>
            <w:r>
              <w:rPr>
                <w:rFonts w:ascii="宋体" w:eastAsia="宋体" w:hAnsi="宋体" w:cs="宋体" w:hint="eastAsia"/>
                <w:color w:val="000000"/>
                <w:kern w:val="0"/>
                <w:szCs w:val="21"/>
                <w:lang w:bidi="ar"/>
              </w:rPr>
              <w:t>2.5mm2,</w:t>
            </w:r>
            <w:r>
              <w:rPr>
                <w:rFonts w:ascii="宋体" w:eastAsia="宋体" w:hAnsi="宋体" w:cs="宋体" w:hint="eastAsia"/>
                <w:color w:val="000000"/>
                <w:kern w:val="0"/>
                <w:szCs w:val="21"/>
                <w:lang w:bidi="ar"/>
              </w:rPr>
              <w:t>电线数量</w:t>
            </w:r>
            <w:r>
              <w:rPr>
                <w:rFonts w:ascii="宋体" w:eastAsia="宋体" w:hAnsi="宋体" w:cs="宋体" w:hint="eastAsia"/>
                <w:color w:val="000000"/>
                <w:kern w:val="0"/>
                <w:szCs w:val="21"/>
                <w:lang w:bidi="ar"/>
              </w:rPr>
              <w:t xml:space="preserve">2X4mm2 </w:t>
            </w:r>
            <w:r>
              <w:rPr>
                <w:rFonts w:ascii="宋体" w:eastAsia="宋体" w:hAnsi="宋体" w:cs="宋体" w:hint="eastAsia"/>
                <w:color w:val="000000"/>
                <w:kern w:val="0"/>
                <w:szCs w:val="21"/>
                <w:lang w:bidi="ar"/>
              </w:rPr>
              <w:t>使用</w:t>
            </w:r>
            <w:r>
              <w:rPr>
                <w:rFonts w:ascii="宋体" w:eastAsia="宋体" w:hAnsi="宋体" w:cs="宋体" w:hint="eastAsia"/>
                <w:color w:val="000000"/>
                <w:kern w:val="0"/>
                <w:szCs w:val="21"/>
                <w:lang w:bidi="ar"/>
              </w:rPr>
              <w:t>35</w:t>
            </w:r>
            <w:r>
              <w:rPr>
                <w:rFonts w:ascii="宋体" w:eastAsia="宋体" w:hAnsi="宋体" w:cs="宋体" w:hint="eastAsia"/>
                <w:color w:val="000000"/>
                <w:kern w:val="0"/>
                <w:szCs w:val="21"/>
                <w:lang w:bidi="ar"/>
              </w:rPr>
              <w:t>米，电线安装按标准穿铁管安装</w:t>
            </w:r>
            <w:r>
              <w:rPr>
                <w:rFonts w:ascii="宋体" w:eastAsia="宋体" w:hAnsi="宋体" w:cs="宋体" w:hint="eastAsia"/>
                <w:color w:val="000000"/>
                <w:kern w:val="0"/>
                <w:szCs w:val="21"/>
                <w:lang w:bidi="ar"/>
              </w:rPr>
              <w:t xml:space="preserve">; </w:t>
            </w:r>
          </w:p>
          <w:p w:rsidR="00300488" w:rsidRDefault="00E30506">
            <w:pPr>
              <w:widowControl/>
              <w:jc w:val="left"/>
            </w:pPr>
            <w:r>
              <w:rPr>
                <w:rFonts w:ascii="宋体" w:eastAsia="宋体" w:hAnsi="宋体" w:cs="宋体" w:hint="eastAsia"/>
                <w:color w:val="000000"/>
                <w:kern w:val="0"/>
                <w:szCs w:val="21"/>
                <w:lang w:bidi="ar"/>
              </w:rPr>
              <w:t>6</w:t>
            </w:r>
            <w:r>
              <w:rPr>
                <w:rFonts w:ascii="宋体" w:eastAsia="宋体" w:hAnsi="宋体" w:cs="宋体" w:hint="eastAsia"/>
                <w:color w:val="000000"/>
                <w:kern w:val="0"/>
                <w:szCs w:val="21"/>
                <w:lang w:bidi="ar"/>
              </w:rPr>
              <w:t>、配</w:t>
            </w:r>
            <w:r>
              <w:rPr>
                <w:rFonts w:ascii="宋体" w:eastAsia="宋体" w:hAnsi="宋体" w:cs="宋体" w:hint="eastAsia"/>
                <w:color w:val="000000"/>
                <w:kern w:val="0"/>
                <w:szCs w:val="21"/>
                <w:lang w:bidi="ar"/>
              </w:rPr>
              <w:t>10A</w:t>
            </w:r>
            <w:r>
              <w:rPr>
                <w:rFonts w:ascii="宋体" w:eastAsia="宋体" w:hAnsi="宋体" w:cs="宋体" w:hint="eastAsia"/>
                <w:color w:val="000000"/>
                <w:kern w:val="0"/>
                <w:szCs w:val="21"/>
                <w:lang w:bidi="ar"/>
              </w:rPr>
              <w:t>空气开关</w:t>
            </w: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个，时控开关</w:t>
            </w: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个</w:t>
            </w:r>
            <w:r>
              <w:rPr>
                <w:rFonts w:ascii="宋体" w:eastAsia="宋体" w:hAnsi="宋体" w:cs="宋体" w:hint="eastAsia"/>
                <w:color w:val="000000"/>
                <w:kern w:val="0"/>
                <w:szCs w:val="21"/>
                <w:lang w:bidi="ar"/>
              </w:rPr>
              <w:t>;</w:t>
            </w:r>
          </w:p>
          <w:p w:rsidR="00300488" w:rsidRDefault="00300488">
            <w:pPr>
              <w:widowControl/>
              <w:jc w:val="left"/>
              <w:textAlignment w:val="center"/>
              <w:rPr>
                <w:rFonts w:ascii="新宋体" w:eastAsia="新宋体" w:hAnsi="新宋体" w:cs="新宋体"/>
                <w:color w:val="000000"/>
                <w:kern w:val="0"/>
                <w:sz w:val="18"/>
                <w:szCs w:val="18"/>
                <w:lang w:bidi="ar"/>
              </w:rPr>
            </w:pPr>
          </w:p>
        </w:tc>
        <w:tc>
          <w:tcPr>
            <w:tcW w:w="1596" w:type="dxa"/>
            <w:tcBorders>
              <w:top w:val="single" w:sz="8" w:space="0" w:color="000000"/>
              <w:left w:val="nil"/>
              <w:bottom w:val="single" w:sz="8" w:space="0" w:color="000000"/>
              <w:right w:val="single" w:sz="8" w:space="0" w:color="000000"/>
            </w:tcBorders>
            <w:shd w:val="clear" w:color="auto" w:fill="FFFFFF"/>
            <w:vAlign w:val="center"/>
          </w:tcPr>
          <w:p w:rsidR="00300488" w:rsidRDefault="00E30506">
            <w:pPr>
              <w:widowControl/>
              <w:jc w:val="left"/>
            </w:pPr>
            <w:r>
              <w:rPr>
                <w:rFonts w:ascii="宋体" w:eastAsia="宋体" w:hAnsi="宋体" w:cs="宋体" w:hint="eastAsia"/>
                <w:color w:val="000000"/>
                <w:kern w:val="0"/>
                <w:sz w:val="23"/>
                <w:szCs w:val="23"/>
                <w:lang w:bidi="ar"/>
              </w:rPr>
              <w:t>1500*10400mm</w:t>
            </w:r>
          </w:p>
          <w:p w:rsidR="00300488" w:rsidRDefault="00300488">
            <w:pPr>
              <w:widowControl/>
              <w:jc w:val="left"/>
              <w:textAlignment w:val="center"/>
              <w:rPr>
                <w:rFonts w:ascii="仿宋" w:eastAsia="仿宋" w:hAnsi="仿宋" w:cs="仿宋"/>
                <w:color w:val="000000"/>
                <w:sz w:val="20"/>
                <w:szCs w:val="20"/>
              </w:rPr>
            </w:pPr>
          </w:p>
        </w:tc>
        <w:tc>
          <w:tcPr>
            <w:tcW w:w="556" w:type="dxa"/>
            <w:tcBorders>
              <w:top w:val="single" w:sz="8" w:space="0" w:color="000000"/>
              <w:left w:val="nil"/>
              <w:bottom w:val="single" w:sz="8" w:space="0" w:color="000000"/>
              <w:right w:val="single" w:sz="8" w:space="0" w:color="000000"/>
            </w:tcBorders>
            <w:shd w:val="clear" w:color="auto" w:fill="FFFFFF"/>
            <w:vAlign w:val="center"/>
          </w:tcPr>
          <w:p w:rsidR="00300488" w:rsidRDefault="00E30506">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w:t>
            </w:r>
          </w:p>
        </w:tc>
        <w:tc>
          <w:tcPr>
            <w:tcW w:w="416" w:type="dxa"/>
            <w:tcBorders>
              <w:top w:val="single" w:sz="8" w:space="0" w:color="000000"/>
              <w:left w:val="nil"/>
              <w:bottom w:val="single" w:sz="8" w:space="0" w:color="000000"/>
              <w:right w:val="nil"/>
            </w:tcBorders>
            <w:shd w:val="clear" w:color="auto" w:fill="FFFFFF"/>
            <w:vAlign w:val="center"/>
          </w:tcPr>
          <w:p w:rsidR="00300488" w:rsidRDefault="00E30506">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套</w:t>
            </w:r>
          </w:p>
        </w:tc>
        <w:tc>
          <w:tcPr>
            <w:tcW w:w="6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c>
          <w:tcPr>
            <w:tcW w:w="7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r>
      <w:tr w:rsidR="00300488">
        <w:trPr>
          <w:trHeight w:val="2175"/>
        </w:trPr>
        <w:tc>
          <w:tcPr>
            <w:tcW w:w="506"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2</w:t>
            </w:r>
          </w:p>
        </w:tc>
        <w:tc>
          <w:tcPr>
            <w:tcW w:w="111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left"/>
              <w:rPr>
                <w:rFonts w:ascii="宋体" w:eastAsia="宋体" w:hAnsi="宋体" w:cs="宋体"/>
                <w:color w:val="000000"/>
                <w:kern w:val="0"/>
                <w:sz w:val="23"/>
                <w:szCs w:val="23"/>
                <w:lang w:bidi="ar"/>
              </w:rPr>
            </w:pPr>
            <w:r>
              <w:rPr>
                <w:rFonts w:ascii="宋体" w:eastAsia="宋体" w:hAnsi="宋体" w:cs="宋体" w:hint="eastAsia"/>
                <w:color w:val="000000"/>
                <w:kern w:val="0"/>
                <w:sz w:val="23"/>
                <w:szCs w:val="23"/>
                <w:lang w:bidi="ar"/>
              </w:rPr>
              <w:t>医技部</w:t>
            </w:r>
          </w:p>
          <w:p w:rsidR="00300488" w:rsidRDefault="00300488">
            <w:pPr>
              <w:widowControl/>
              <w:jc w:val="left"/>
              <w:rPr>
                <w:rFonts w:ascii="宋体" w:eastAsia="宋体" w:hAnsi="宋体" w:cs="宋体"/>
                <w:color w:val="000000"/>
                <w:kern w:val="0"/>
                <w:sz w:val="23"/>
                <w:szCs w:val="23"/>
                <w:lang w:bidi="ar"/>
              </w:rPr>
            </w:pPr>
          </w:p>
          <w:p w:rsidR="00300488" w:rsidRDefault="00E30506">
            <w:pPr>
              <w:widowControl/>
              <w:jc w:val="left"/>
            </w:pPr>
            <w:r>
              <w:rPr>
                <w:rFonts w:ascii="宋体" w:eastAsia="宋体" w:hAnsi="宋体" w:cs="宋体" w:hint="eastAsia"/>
                <w:color w:val="000000"/>
                <w:kern w:val="0"/>
                <w:sz w:val="23"/>
                <w:szCs w:val="23"/>
                <w:lang w:bidi="ar"/>
              </w:rPr>
              <w:t>女儿墙栋名称</w:t>
            </w:r>
            <w:r>
              <w:rPr>
                <w:rFonts w:ascii="宋体" w:eastAsia="宋体" w:hAnsi="宋体" w:cs="宋体" w:hint="eastAsia"/>
                <w:color w:val="000000"/>
                <w:kern w:val="0"/>
                <w:sz w:val="23"/>
                <w:szCs w:val="23"/>
                <w:lang w:bidi="ar"/>
              </w:rPr>
              <w:t xml:space="preserve"> </w:t>
            </w:r>
          </w:p>
          <w:p w:rsidR="00300488" w:rsidRDefault="00E30506">
            <w:pPr>
              <w:widowControl/>
              <w:jc w:val="left"/>
            </w:pPr>
            <w:r>
              <w:rPr>
                <w:rFonts w:ascii="宋体" w:eastAsia="宋体" w:hAnsi="宋体" w:cs="宋体" w:hint="eastAsia"/>
                <w:color w:val="000000"/>
                <w:kern w:val="0"/>
                <w:sz w:val="23"/>
                <w:szCs w:val="23"/>
                <w:lang w:bidi="ar"/>
              </w:rPr>
              <w:t>发光字</w:t>
            </w:r>
            <w:r>
              <w:rPr>
                <w:rFonts w:ascii="宋体" w:eastAsia="宋体" w:hAnsi="宋体" w:cs="宋体" w:hint="eastAsia"/>
                <w:color w:val="000000"/>
                <w:kern w:val="0"/>
                <w:sz w:val="23"/>
                <w:szCs w:val="23"/>
                <w:lang w:bidi="ar"/>
              </w:rPr>
              <w:t xml:space="preserve"> </w:t>
            </w:r>
          </w:p>
          <w:p w:rsidR="00300488" w:rsidRDefault="00300488">
            <w:pPr>
              <w:widowControl/>
              <w:jc w:val="center"/>
              <w:textAlignment w:val="center"/>
              <w:rPr>
                <w:rFonts w:ascii="宋体" w:eastAsia="宋体" w:hAnsi="宋体" w:cs="宋体"/>
                <w:color w:val="222222"/>
                <w:sz w:val="20"/>
                <w:szCs w:val="20"/>
              </w:rPr>
            </w:pPr>
          </w:p>
        </w:tc>
        <w:tc>
          <w:tcPr>
            <w:tcW w:w="37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left"/>
            </w:pP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、安装位置</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住院楼侧墙</w:t>
            </w:r>
            <w:r>
              <w:rPr>
                <w:rFonts w:ascii="宋体" w:eastAsia="宋体" w:hAnsi="宋体" w:cs="宋体" w:hint="eastAsia"/>
                <w:color w:val="000000"/>
                <w:kern w:val="0"/>
                <w:szCs w:val="21"/>
                <w:lang w:bidi="ar"/>
              </w:rPr>
              <w:t xml:space="preserve">; </w:t>
            </w:r>
          </w:p>
          <w:p w:rsidR="00300488" w:rsidRDefault="00E30506">
            <w:pPr>
              <w:widowControl/>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2</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楼宇立体发光字</w:t>
            </w:r>
            <w:r>
              <w:rPr>
                <w:rFonts w:ascii="宋体" w:eastAsia="宋体" w:hAnsi="宋体" w:cs="宋体" w:hint="eastAsia"/>
                <w:color w:val="000000"/>
                <w:kern w:val="0"/>
                <w:szCs w:val="21"/>
                <w:lang w:bidi="ar"/>
              </w:rPr>
              <w:t>:3mm</w:t>
            </w:r>
            <w:r>
              <w:rPr>
                <w:rFonts w:ascii="宋体" w:eastAsia="宋体" w:hAnsi="宋体" w:cs="宋体" w:hint="eastAsia"/>
                <w:color w:val="000000"/>
                <w:kern w:val="0"/>
                <w:szCs w:val="21"/>
                <w:lang w:bidi="ar"/>
              </w:rPr>
              <w:t>铝板造型字激光冲孔折弯焊接，背后加强筋固定，正面安装外露</w:t>
            </w:r>
            <w:r>
              <w:rPr>
                <w:rFonts w:ascii="宋体" w:eastAsia="宋体" w:hAnsi="宋体" w:cs="宋体" w:hint="eastAsia"/>
                <w:color w:val="000000"/>
                <w:kern w:val="0"/>
                <w:szCs w:val="21"/>
                <w:lang w:bidi="ar"/>
              </w:rPr>
              <w:t>LED</w:t>
            </w:r>
            <w:r>
              <w:rPr>
                <w:rFonts w:ascii="宋体" w:eastAsia="宋体" w:hAnsi="宋体" w:cs="宋体" w:hint="eastAsia"/>
                <w:color w:val="000000"/>
                <w:kern w:val="0"/>
                <w:szCs w:val="21"/>
                <w:lang w:bidi="ar"/>
              </w:rPr>
              <w:t>发光灯珠。</w:t>
            </w:r>
          </w:p>
          <w:p w:rsidR="00300488" w:rsidRDefault="00E30506">
            <w:pPr>
              <w:widowControl/>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3</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墙体安装铝型材标准卡件码与字体背后形成阴阳卡扣扣合（原理与铝板幕墙一致）；</w:t>
            </w:r>
          </w:p>
          <w:p w:rsidR="00300488" w:rsidRDefault="00E30506" w:rsidP="00D94720">
            <w:pPr>
              <w:widowControl/>
              <w:numPr>
                <w:ilvl w:val="255"/>
                <w:numId w:val="0"/>
              </w:numPr>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4</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立体发光字尺寸</w:t>
            </w:r>
            <w:r>
              <w:rPr>
                <w:rFonts w:ascii="宋体" w:eastAsia="宋体" w:hAnsi="宋体" w:cs="宋体" w:hint="eastAsia"/>
                <w:color w:val="000000"/>
                <w:kern w:val="0"/>
                <w:szCs w:val="21"/>
                <w:lang w:bidi="ar"/>
              </w:rPr>
              <w:t>:1500mm</w:t>
            </w:r>
            <w:r>
              <w:rPr>
                <w:rFonts w:ascii="宋体" w:eastAsia="宋体" w:hAnsi="宋体" w:cs="宋体" w:hint="eastAsia"/>
                <w:color w:val="000000"/>
                <w:kern w:val="0"/>
                <w:szCs w:val="21"/>
                <w:lang w:bidi="ar"/>
              </w:rPr>
              <w:t>高，英文</w:t>
            </w:r>
            <w:r>
              <w:rPr>
                <w:rFonts w:ascii="宋体" w:eastAsia="宋体" w:hAnsi="宋体" w:cs="宋体" w:hint="eastAsia"/>
                <w:color w:val="000000"/>
                <w:kern w:val="0"/>
                <w:szCs w:val="21"/>
                <w:lang w:bidi="ar"/>
              </w:rPr>
              <w:t>700mm</w:t>
            </w:r>
            <w:r>
              <w:rPr>
                <w:rFonts w:ascii="宋体" w:eastAsia="宋体" w:hAnsi="宋体" w:cs="宋体" w:hint="eastAsia"/>
                <w:color w:val="000000"/>
                <w:kern w:val="0"/>
                <w:szCs w:val="21"/>
                <w:lang w:bidi="ar"/>
              </w:rPr>
              <w:t>高</w:t>
            </w:r>
          </w:p>
          <w:p w:rsidR="00300488" w:rsidRDefault="00E30506">
            <w:pPr>
              <w:widowControl/>
              <w:jc w:val="left"/>
            </w:pPr>
            <w:r>
              <w:rPr>
                <w:rFonts w:ascii="宋体" w:eastAsia="宋体" w:hAnsi="宋体" w:cs="宋体" w:hint="eastAsia"/>
                <w:color w:val="000000"/>
                <w:kern w:val="0"/>
                <w:szCs w:val="21"/>
                <w:lang w:bidi="ar"/>
              </w:rPr>
              <w:t>5</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电源输出电线为</w:t>
            </w:r>
            <w:r>
              <w:rPr>
                <w:rFonts w:ascii="宋体" w:eastAsia="宋体" w:hAnsi="宋体" w:cs="宋体" w:hint="eastAsia"/>
                <w:color w:val="000000"/>
                <w:kern w:val="0"/>
                <w:szCs w:val="21"/>
                <w:lang w:bidi="ar"/>
              </w:rPr>
              <w:t>2.5mm2,</w:t>
            </w:r>
            <w:r>
              <w:rPr>
                <w:rFonts w:ascii="宋体" w:eastAsia="宋体" w:hAnsi="宋体" w:cs="宋体" w:hint="eastAsia"/>
                <w:color w:val="000000"/>
                <w:kern w:val="0"/>
                <w:szCs w:val="21"/>
                <w:lang w:bidi="ar"/>
              </w:rPr>
              <w:t>电线数量</w:t>
            </w:r>
            <w:r>
              <w:rPr>
                <w:rFonts w:ascii="宋体" w:eastAsia="宋体" w:hAnsi="宋体" w:cs="宋体" w:hint="eastAsia"/>
                <w:color w:val="000000"/>
                <w:kern w:val="0"/>
                <w:szCs w:val="21"/>
                <w:lang w:bidi="ar"/>
              </w:rPr>
              <w:t xml:space="preserve">2X4mm2 </w:t>
            </w:r>
            <w:r>
              <w:rPr>
                <w:rFonts w:ascii="宋体" w:eastAsia="宋体" w:hAnsi="宋体" w:cs="宋体" w:hint="eastAsia"/>
                <w:color w:val="000000"/>
                <w:kern w:val="0"/>
                <w:szCs w:val="21"/>
                <w:lang w:bidi="ar"/>
              </w:rPr>
              <w:t>，使用</w:t>
            </w:r>
            <w:r>
              <w:rPr>
                <w:rFonts w:ascii="宋体" w:eastAsia="宋体" w:hAnsi="宋体" w:cs="宋体" w:hint="eastAsia"/>
                <w:color w:val="000000"/>
                <w:kern w:val="0"/>
                <w:szCs w:val="21"/>
                <w:lang w:bidi="ar"/>
              </w:rPr>
              <w:t>35</w:t>
            </w:r>
            <w:r>
              <w:rPr>
                <w:rFonts w:ascii="宋体" w:eastAsia="宋体" w:hAnsi="宋体" w:cs="宋体" w:hint="eastAsia"/>
                <w:color w:val="000000"/>
                <w:kern w:val="0"/>
                <w:szCs w:val="21"/>
                <w:lang w:bidi="ar"/>
              </w:rPr>
              <w:t>米，电线安装按标准穿铁管安装</w:t>
            </w:r>
            <w:r>
              <w:rPr>
                <w:rFonts w:ascii="宋体" w:eastAsia="宋体" w:hAnsi="宋体" w:cs="宋体" w:hint="eastAsia"/>
                <w:color w:val="000000"/>
                <w:kern w:val="0"/>
                <w:szCs w:val="21"/>
                <w:lang w:bidi="ar"/>
              </w:rPr>
              <w:t xml:space="preserve">; </w:t>
            </w:r>
          </w:p>
          <w:p w:rsidR="00300488" w:rsidRDefault="00E30506">
            <w:pPr>
              <w:widowControl/>
              <w:jc w:val="left"/>
            </w:pPr>
            <w:r>
              <w:rPr>
                <w:rFonts w:ascii="宋体" w:eastAsia="宋体" w:hAnsi="宋体" w:cs="宋体" w:hint="eastAsia"/>
                <w:color w:val="000000"/>
                <w:kern w:val="0"/>
                <w:szCs w:val="21"/>
                <w:lang w:bidi="ar"/>
              </w:rPr>
              <w:t>6</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配</w:t>
            </w:r>
            <w:r>
              <w:rPr>
                <w:rFonts w:ascii="宋体" w:eastAsia="宋体" w:hAnsi="宋体" w:cs="宋体" w:hint="eastAsia"/>
                <w:color w:val="000000"/>
                <w:kern w:val="0"/>
                <w:szCs w:val="21"/>
                <w:lang w:bidi="ar"/>
              </w:rPr>
              <w:t>10A</w:t>
            </w:r>
            <w:r>
              <w:rPr>
                <w:rFonts w:ascii="宋体" w:eastAsia="宋体" w:hAnsi="宋体" w:cs="宋体" w:hint="eastAsia"/>
                <w:color w:val="000000"/>
                <w:kern w:val="0"/>
                <w:szCs w:val="21"/>
                <w:lang w:bidi="ar"/>
              </w:rPr>
              <w:t>空气开关</w:t>
            </w: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个，时控开关</w:t>
            </w: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个</w:t>
            </w:r>
            <w:r>
              <w:rPr>
                <w:rFonts w:ascii="宋体" w:eastAsia="宋体" w:hAnsi="宋体" w:cs="宋体" w:hint="eastAsia"/>
                <w:color w:val="000000"/>
                <w:kern w:val="0"/>
                <w:szCs w:val="21"/>
                <w:lang w:bidi="ar"/>
              </w:rPr>
              <w:t>;</w:t>
            </w:r>
          </w:p>
          <w:p w:rsidR="00300488" w:rsidRDefault="00300488">
            <w:pPr>
              <w:widowControl/>
              <w:jc w:val="left"/>
              <w:textAlignment w:val="center"/>
              <w:rPr>
                <w:rFonts w:ascii="新宋体" w:eastAsia="新宋体" w:hAnsi="新宋体" w:cs="新宋体"/>
                <w:color w:val="000000"/>
                <w:sz w:val="18"/>
                <w:szCs w:val="18"/>
              </w:rPr>
            </w:pPr>
          </w:p>
        </w:tc>
        <w:tc>
          <w:tcPr>
            <w:tcW w:w="1596" w:type="dxa"/>
            <w:tcBorders>
              <w:top w:val="single" w:sz="8" w:space="0" w:color="000000"/>
              <w:left w:val="nil"/>
              <w:bottom w:val="single" w:sz="8" w:space="0" w:color="000000"/>
              <w:right w:val="single" w:sz="8" w:space="0" w:color="000000"/>
            </w:tcBorders>
            <w:shd w:val="clear" w:color="auto" w:fill="FFFFFF"/>
            <w:vAlign w:val="center"/>
          </w:tcPr>
          <w:p w:rsidR="00300488" w:rsidRDefault="00E30506">
            <w:pPr>
              <w:widowControl/>
              <w:jc w:val="left"/>
            </w:pPr>
            <w:r>
              <w:rPr>
                <w:rFonts w:ascii="宋体" w:eastAsia="宋体" w:hAnsi="宋体" w:cs="宋体" w:hint="eastAsia"/>
                <w:color w:val="000000"/>
                <w:kern w:val="0"/>
                <w:sz w:val="23"/>
                <w:szCs w:val="23"/>
                <w:lang w:bidi="ar"/>
              </w:rPr>
              <w:t>1500*15850mm</w:t>
            </w:r>
          </w:p>
          <w:p w:rsidR="00300488" w:rsidRDefault="00300488">
            <w:pPr>
              <w:widowControl/>
              <w:jc w:val="left"/>
              <w:textAlignment w:val="center"/>
              <w:rPr>
                <w:rFonts w:ascii="仿宋" w:eastAsia="仿宋" w:hAnsi="仿宋" w:cs="仿宋"/>
                <w:color w:val="000000"/>
                <w:sz w:val="20"/>
                <w:szCs w:val="20"/>
              </w:rPr>
            </w:pPr>
          </w:p>
        </w:tc>
        <w:tc>
          <w:tcPr>
            <w:tcW w:w="556" w:type="dxa"/>
            <w:tcBorders>
              <w:top w:val="single" w:sz="8" w:space="0" w:color="000000"/>
              <w:left w:val="nil"/>
              <w:bottom w:val="single" w:sz="8" w:space="0" w:color="000000"/>
              <w:right w:val="single" w:sz="8" w:space="0" w:color="000000"/>
            </w:tcBorders>
            <w:shd w:val="clear" w:color="auto" w:fill="FFFFFF"/>
            <w:vAlign w:val="center"/>
          </w:tcPr>
          <w:p w:rsidR="00300488" w:rsidRDefault="00E30506">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w:t>
            </w:r>
          </w:p>
        </w:tc>
        <w:tc>
          <w:tcPr>
            <w:tcW w:w="416" w:type="dxa"/>
            <w:tcBorders>
              <w:top w:val="single" w:sz="8" w:space="0" w:color="000000"/>
              <w:left w:val="nil"/>
              <w:bottom w:val="single" w:sz="8" w:space="0" w:color="000000"/>
              <w:right w:val="nil"/>
            </w:tcBorders>
            <w:shd w:val="clear" w:color="auto" w:fill="FFFFFF"/>
            <w:vAlign w:val="center"/>
          </w:tcPr>
          <w:p w:rsidR="00300488" w:rsidRDefault="00E30506">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套</w:t>
            </w:r>
          </w:p>
        </w:tc>
        <w:tc>
          <w:tcPr>
            <w:tcW w:w="6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c>
          <w:tcPr>
            <w:tcW w:w="7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r>
      <w:tr w:rsidR="00300488">
        <w:trPr>
          <w:trHeight w:val="1867"/>
        </w:trPr>
        <w:tc>
          <w:tcPr>
            <w:tcW w:w="506"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lastRenderedPageBreak/>
              <w:t>3</w:t>
            </w:r>
          </w:p>
        </w:tc>
        <w:tc>
          <w:tcPr>
            <w:tcW w:w="111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center"/>
              <w:textAlignment w:val="center"/>
              <w:rPr>
                <w:rFonts w:ascii="宋体" w:eastAsia="宋体" w:hAnsi="宋体" w:cs="宋体"/>
                <w:color w:val="222222"/>
                <w:kern w:val="0"/>
                <w:sz w:val="20"/>
                <w:szCs w:val="20"/>
                <w:lang w:bidi="ar"/>
              </w:rPr>
            </w:pPr>
            <w:r>
              <w:rPr>
                <w:rFonts w:ascii="宋体" w:eastAsia="宋体" w:hAnsi="宋体" w:cs="宋体" w:hint="eastAsia"/>
                <w:color w:val="222222"/>
                <w:kern w:val="0"/>
                <w:sz w:val="20"/>
                <w:szCs w:val="20"/>
                <w:lang w:bidi="ar"/>
              </w:rPr>
              <w:t>急救中心</w:t>
            </w:r>
          </w:p>
          <w:p w:rsidR="00300488" w:rsidRDefault="00300488">
            <w:pPr>
              <w:widowControl/>
              <w:jc w:val="center"/>
              <w:textAlignment w:val="center"/>
              <w:rPr>
                <w:rFonts w:ascii="宋体" w:eastAsia="宋体" w:hAnsi="宋体" w:cs="宋体"/>
                <w:color w:val="222222"/>
                <w:kern w:val="0"/>
                <w:sz w:val="20"/>
                <w:szCs w:val="20"/>
                <w:lang w:bidi="ar"/>
              </w:rPr>
            </w:pPr>
          </w:p>
          <w:p w:rsidR="00300488" w:rsidRDefault="00E30506">
            <w:pPr>
              <w:widowControl/>
              <w:jc w:val="center"/>
              <w:textAlignment w:val="center"/>
              <w:rPr>
                <w:rFonts w:ascii="宋体" w:eastAsia="宋体" w:hAnsi="宋体" w:cs="宋体"/>
                <w:color w:val="222222"/>
                <w:sz w:val="20"/>
                <w:szCs w:val="20"/>
              </w:rPr>
            </w:pPr>
            <w:r>
              <w:rPr>
                <w:rFonts w:ascii="宋体" w:eastAsia="宋体" w:hAnsi="宋体" w:cs="宋体" w:hint="eastAsia"/>
                <w:color w:val="222222"/>
                <w:kern w:val="0"/>
                <w:sz w:val="20"/>
                <w:szCs w:val="20"/>
                <w:lang w:bidi="ar"/>
              </w:rPr>
              <w:t>侧墙名称发光字</w:t>
            </w:r>
          </w:p>
        </w:tc>
        <w:tc>
          <w:tcPr>
            <w:tcW w:w="37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left"/>
            </w:pP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、安装位置</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急救中心侧墙</w:t>
            </w:r>
            <w:r>
              <w:rPr>
                <w:rFonts w:ascii="宋体" w:eastAsia="宋体" w:hAnsi="宋体" w:cs="宋体" w:hint="eastAsia"/>
                <w:color w:val="000000"/>
                <w:kern w:val="0"/>
                <w:szCs w:val="21"/>
                <w:lang w:bidi="ar"/>
              </w:rPr>
              <w:t xml:space="preserve">; </w:t>
            </w:r>
          </w:p>
          <w:p w:rsidR="00300488" w:rsidRDefault="00E30506">
            <w:pPr>
              <w:widowControl/>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2</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楼宇立体发光字</w:t>
            </w:r>
            <w:r>
              <w:rPr>
                <w:rFonts w:ascii="宋体" w:eastAsia="宋体" w:hAnsi="宋体" w:cs="宋体" w:hint="eastAsia"/>
                <w:color w:val="000000"/>
                <w:kern w:val="0"/>
                <w:szCs w:val="21"/>
                <w:lang w:bidi="ar"/>
              </w:rPr>
              <w:t>:3mm</w:t>
            </w:r>
            <w:r>
              <w:rPr>
                <w:rFonts w:ascii="宋体" w:eastAsia="宋体" w:hAnsi="宋体" w:cs="宋体" w:hint="eastAsia"/>
                <w:color w:val="000000"/>
                <w:kern w:val="0"/>
                <w:szCs w:val="21"/>
                <w:lang w:bidi="ar"/>
              </w:rPr>
              <w:t>铝板造型字激光冲孔折弯焊接，背后加强筋固定，正面安装外露</w:t>
            </w:r>
            <w:r>
              <w:rPr>
                <w:rFonts w:ascii="宋体" w:eastAsia="宋体" w:hAnsi="宋体" w:cs="宋体" w:hint="eastAsia"/>
                <w:color w:val="000000"/>
                <w:kern w:val="0"/>
                <w:szCs w:val="21"/>
                <w:lang w:bidi="ar"/>
              </w:rPr>
              <w:t>LED</w:t>
            </w:r>
            <w:r>
              <w:rPr>
                <w:rFonts w:ascii="宋体" w:eastAsia="宋体" w:hAnsi="宋体" w:cs="宋体" w:hint="eastAsia"/>
                <w:color w:val="000000"/>
                <w:kern w:val="0"/>
                <w:szCs w:val="21"/>
                <w:lang w:bidi="ar"/>
              </w:rPr>
              <w:t>发光灯珠。</w:t>
            </w:r>
          </w:p>
          <w:p w:rsidR="00300488" w:rsidRDefault="00E30506">
            <w:pPr>
              <w:widowControl/>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3</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3</w:t>
            </w:r>
            <w:r>
              <w:rPr>
                <w:rFonts w:ascii="宋体" w:eastAsia="宋体" w:hAnsi="宋体" w:cs="宋体" w:hint="eastAsia"/>
                <w:color w:val="000000"/>
                <w:kern w:val="0"/>
                <w:szCs w:val="21"/>
                <w:lang w:bidi="ar"/>
              </w:rPr>
              <w:t>、墙体安装铝型材标准卡件码与字体背后形成阴阳卡扣扣合（原理与铝板幕墙一致）；</w:t>
            </w:r>
          </w:p>
          <w:p w:rsidR="00300488" w:rsidRDefault="00E30506" w:rsidP="00D94720">
            <w:pPr>
              <w:widowControl/>
              <w:numPr>
                <w:ilvl w:val="255"/>
                <w:numId w:val="0"/>
              </w:numPr>
              <w:jc w:val="left"/>
              <w:rPr>
                <w:rFonts w:ascii="宋体" w:eastAsia="宋体" w:hAnsi="宋体" w:cs="宋体"/>
                <w:color w:val="000000"/>
                <w:kern w:val="0"/>
                <w:szCs w:val="21"/>
                <w:lang w:bidi="ar"/>
              </w:rPr>
            </w:pPr>
            <w:r>
              <w:rPr>
                <w:rFonts w:ascii="宋体" w:eastAsia="宋体" w:hAnsi="宋体" w:cs="宋体" w:hint="eastAsia"/>
                <w:color w:val="000000"/>
                <w:kern w:val="0"/>
                <w:szCs w:val="21"/>
                <w:lang w:bidi="ar"/>
              </w:rPr>
              <w:t>4</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立体发光字尺寸</w:t>
            </w:r>
            <w:r>
              <w:rPr>
                <w:rFonts w:ascii="宋体" w:eastAsia="宋体" w:hAnsi="宋体" w:cs="宋体" w:hint="eastAsia"/>
                <w:color w:val="000000"/>
                <w:kern w:val="0"/>
                <w:szCs w:val="21"/>
                <w:lang w:bidi="ar"/>
              </w:rPr>
              <w:t>:</w:t>
            </w:r>
            <w:r>
              <w:rPr>
                <w:rFonts w:ascii="宋体" w:eastAsia="宋体" w:hAnsi="宋体" w:cs="宋体" w:hint="eastAsia"/>
                <w:color w:val="000000"/>
                <w:kern w:val="0"/>
                <w:szCs w:val="21"/>
                <w:lang w:bidi="ar"/>
              </w:rPr>
              <w:t>中文</w:t>
            </w:r>
            <w:r>
              <w:rPr>
                <w:rFonts w:ascii="宋体" w:eastAsia="宋体" w:hAnsi="宋体" w:cs="宋体" w:hint="eastAsia"/>
                <w:color w:val="000000"/>
                <w:kern w:val="0"/>
                <w:szCs w:val="21"/>
                <w:lang w:bidi="ar"/>
              </w:rPr>
              <w:t>1500mm</w:t>
            </w:r>
            <w:r>
              <w:rPr>
                <w:rFonts w:ascii="宋体" w:eastAsia="宋体" w:hAnsi="宋体" w:cs="宋体" w:hint="eastAsia"/>
                <w:color w:val="000000"/>
                <w:kern w:val="0"/>
                <w:szCs w:val="21"/>
                <w:lang w:bidi="ar"/>
              </w:rPr>
              <w:t>高，英文</w:t>
            </w:r>
            <w:r>
              <w:rPr>
                <w:rFonts w:ascii="宋体" w:eastAsia="宋体" w:hAnsi="宋体" w:cs="宋体" w:hint="eastAsia"/>
                <w:color w:val="000000"/>
                <w:kern w:val="0"/>
                <w:szCs w:val="21"/>
                <w:lang w:bidi="ar"/>
              </w:rPr>
              <w:t>700mm</w:t>
            </w:r>
            <w:r>
              <w:rPr>
                <w:rFonts w:ascii="宋体" w:eastAsia="宋体" w:hAnsi="宋体" w:cs="宋体" w:hint="eastAsia"/>
                <w:color w:val="000000"/>
                <w:kern w:val="0"/>
                <w:szCs w:val="21"/>
                <w:lang w:bidi="ar"/>
              </w:rPr>
              <w:t>高</w:t>
            </w:r>
          </w:p>
          <w:p w:rsidR="00300488" w:rsidRDefault="00E30506">
            <w:pPr>
              <w:widowControl/>
              <w:jc w:val="left"/>
            </w:pPr>
            <w:r>
              <w:rPr>
                <w:rFonts w:ascii="宋体" w:eastAsia="宋体" w:hAnsi="宋体" w:cs="宋体" w:hint="eastAsia"/>
                <w:color w:val="000000"/>
                <w:kern w:val="0"/>
                <w:szCs w:val="21"/>
                <w:lang w:bidi="ar"/>
              </w:rPr>
              <w:t>5</w:t>
            </w:r>
            <w:r>
              <w:rPr>
                <w:rFonts w:ascii="宋体" w:eastAsia="宋体" w:hAnsi="宋体" w:cs="宋体" w:hint="eastAsia"/>
                <w:color w:val="000000"/>
                <w:kern w:val="0"/>
                <w:szCs w:val="21"/>
                <w:lang w:bidi="ar"/>
              </w:rPr>
              <w:t>、电源输出电线为</w:t>
            </w:r>
            <w:r>
              <w:rPr>
                <w:rFonts w:ascii="宋体" w:eastAsia="宋体" w:hAnsi="宋体" w:cs="宋体" w:hint="eastAsia"/>
                <w:color w:val="000000"/>
                <w:kern w:val="0"/>
                <w:szCs w:val="21"/>
                <w:lang w:bidi="ar"/>
              </w:rPr>
              <w:t>2.5mm2,</w:t>
            </w:r>
            <w:r>
              <w:rPr>
                <w:rFonts w:ascii="宋体" w:eastAsia="宋体" w:hAnsi="宋体" w:cs="宋体" w:hint="eastAsia"/>
                <w:color w:val="000000"/>
                <w:kern w:val="0"/>
                <w:szCs w:val="21"/>
                <w:lang w:bidi="ar"/>
              </w:rPr>
              <w:t>电线数量</w:t>
            </w:r>
            <w:r>
              <w:rPr>
                <w:rFonts w:ascii="宋体" w:eastAsia="宋体" w:hAnsi="宋体" w:cs="宋体" w:hint="eastAsia"/>
                <w:color w:val="000000"/>
                <w:kern w:val="0"/>
                <w:szCs w:val="21"/>
                <w:lang w:bidi="ar"/>
              </w:rPr>
              <w:t xml:space="preserve">2X4mm2 </w:t>
            </w:r>
            <w:r>
              <w:rPr>
                <w:rFonts w:ascii="宋体" w:eastAsia="宋体" w:hAnsi="宋体" w:cs="宋体" w:hint="eastAsia"/>
                <w:color w:val="000000"/>
                <w:kern w:val="0"/>
                <w:szCs w:val="21"/>
                <w:lang w:bidi="ar"/>
              </w:rPr>
              <w:t>，使用</w:t>
            </w:r>
            <w:r>
              <w:rPr>
                <w:rFonts w:ascii="宋体" w:eastAsia="宋体" w:hAnsi="宋体" w:cs="宋体" w:hint="eastAsia"/>
                <w:color w:val="000000"/>
                <w:kern w:val="0"/>
                <w:szCs w:val="21"/>
                <w:lang w:bidi="ar"/>
              </w:rPr>
              <w:t>35</w:t>
            </w:r>
            <w:r>
              <w:rPr>
                <w:rFonts w:ascii="宋体" w:eastAsia="宋体" w:hAnsi="宋体" w:cs="宋体" w:hint="eastAsia"/>
                <w:color w:val="000000"/>
                <w:kern w:val="0"/>
                <w:szCs w:val="21"/>
                <w:lang w:bidi="ar"/>
              </w:rPr>
              <w:t>米，电线安装按标准穿铁管安装</w:t>
            </w:r>
            <w:r>
              <w:rPr>
                <w:rFonts w:ascii="宋体" w:eastAsia="宋体" w:hAnsi="宋体" w:cs="宋体" w:hint="eastAsia"/>
                <w:color w:val="000000"/>
                <w:kern w:val="0"/>
                <w:szCs w:val="21"/>
                <w:lang w:bidi="ar"/>
              </w:rPr>
              <w:t xml:space="preserve">; </w:t>
            </w:r>
          </w:p>
          <w:p w:rsidR="00300488" w:rsidRDefault="00E30506">
            <w:pPr>
              <w:widowControl/>
              <w:jc w:val="left"/>
            </w:pPr>
            <w:r>
              <w:rPr>
                <w:rFonts w:ascii="宋体" w:eastAsia="宋体" w:hAnsi="宋体" w:cs="宋体" w:hint="eastAsia"/>
                <w:color w:val="000000"/>
                <w:kern w:val="0"/>
                <w:szCs w:val="21"/>
                <w:lang w:bidi="ar"/>
              </w:rPr>
              <w:t>6</w:t>
            </w:r>
            <w:r>
              <w:rPr>
                <w:rFonts w:ascii="宋体" w:eastAsia="宋体" w:hAnsi="宋体" w:cs="宋体" w:hint="eastAsia"/>
                <w:color w:val="000000"/>
                <w:kern w:val="0"/>
                <w:szCs w:val="21"/>
                <w:lang w:bidi="ar"/>
              </w:rPr>
              <w:t>、配</w:t>
            </w:r>
            <w:r>
              <w:rPr>
                <w:rFonts w:ascii="宋体" w:eastAsia="宋体" w:hAnsi="宋体" w:cs="宋体" w:hint="eastAsia"/>
                <w:color w:val="000000"/>
                <w:kern w:val="0"/>
                <w:szCs w:val="21"/>
                <w:lang w:bidi="ar"/>
              </w:rPr>
              <w:t>10A</w:t>
            </w:r>
            <w:r>
              <w:rPr>
                <w:rFonts w:ascii="宋体" w:eastAsia="宋体" w:hAnsi="宋体" w:cs="宋体" w:hint="eastAsia"/>
                <w:color w:val="000000"/>
                <w:kern w:val="0"/>
                <w:szCs w:val="21"/>
                <w:lang w:bidi="ar"/>
              </w:rPr>
              <w:t>空气开关</w:t>
            </w: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个，时控开关</w:t>
            </w:r>
            <w:r>
              <w:rPr>
                <w:rFonts w:ascii="宋体" w:eastAsia="宋体" w:hAnsi="宋体" w:cs="宋体" w:hint="eastAsia"/>
                <w:color w:val="000000"/>
                <w:kern w:val="0"/>
                <w:szCs w:val="21"/>
                <w:lang w:bidi="ar"/>
              </w:rPr>
              <w:t>1</w:t>
            </w:r>
            <w:r>
              <w:rPr>
                <w:rFonts w:ascii="宋体" w:eastAsia="宋体" w:hAnsi="宋体" w:cs="宋体" w:hint="eastAsia"/>
                <w:color w:val="000000"/>
                <w:kern w:val="0"/>
                <w:szCs w:val="21"/>
                <w:lang w:bidi="ar"/>
              </w:rPr>
              <w:t>个</w:t>
            </w:r>
            <w:r>
              <w:rPr>
                <w:rFonts w:ascii="宋体" w:eastAsia="宋体" w:hAnsi="宋体" w:cs="宋体" w:hint="eastAsia"/>
                <w:color w:val="000000"/>
                <w:kern w:val="0"/>
                <w:szCs w:val="21"/>
                <w:lang w:bidi="ar"/>
              </w:rPr>
              <w:t>;</w:t>
            </w:r>
          </w:p>
          <w:p w:rsidR="00300488" w:rsidRDefault="00300488">
            <w:pPr>
              <w:widowControl/>
              <w:jc w:val="left"/>
              <w:textAlignment w:val="center"/>
              <w:rPr>
                <w:rFonts w:ascii="新宋体" w:eastAsia="新宋体" w:hAnsi="新宋体" w:cs="新宋体"/>
                <w:color w:val="000000"/>
                <w:sz w:val="18"/>
                <w:szCs w:val="18"/>
              </w:rPr>
            </w:pPr>
          </w:p>
        </w:tc>
        <w:tc>
          <w:tcPr>
            <w:tcW w:w="1596" w:type="dxa"/>
            <w:tcBorders>
              <w:top w:val="single" w:sz="8" w:space="0" w:color="000000"/>
              <w:left w:val="nil"/>
              <w:bottom w:val="single" w:sz="8" w:space="0" w:color="000000"/>
              <w:right w:val="single" w:sz="8" w:space="0" w:color="000000"/>
            </w:tcBorders>
            <w:shd w:val="clear" w:color="auto" w:fill="FFFFFF"/>
            <w:vAlign w:val="center"/>
          </w:tcPr>
          <w:p w:rsidR="00300488" w:rsidRDefault="00E30506">
            <w:pPr>
              <w:widowControl/>
              <w:jc w:val="left"/>
              <w:textAlignment w:val="center"/>
              <w:rPr>
                <w:rFonts w:ascii="仿宋" w:eastAsia="仿宋" w:hAnsi="仿宋" w:cs="仿宋"/>
                <w:color w:val="000000"/>
                <w:sz w:val="20"/>
                <w:szCs w:val="20"/>
              </w:rPr>
            </w:pPr>
            <w:r>
              <w:rPr>
                <w:rFonts w:ascii="宋体" w:eastAsia="宋体" w:hAnsi="宋体" w:cs="宋体" w:hint="eastAsia"/>
                <w:color w:val="000000"/>
                <w:kern w:val="0"/>
                <w:szCs w:val="21"/>
                <w:lang w:bidi="ar"/>
              </w:rPr>
              <w:t>1500*15600mm</w:t>
            </w:r>
          </w:p>
        </w:tc>
        <w:tc>
          <w:tcPr>
            <w:tcW w:w="556" w:type="dxa"/>
            <w:tcBorders>
              <w:top w:val="single" w:sz="8" w:space="0" w:color="000000"/>
              <w:left w:val="nil"/>
              <w:bottom w:val="single" w:sz="8" w:space="0" w:color="000000"/>
              <w:right w:val="single" w:sz="8" w:space="0" w:color="000000"/>
            </w:tcBorders>
            <w:shd w:val="clear" w:color="auto" w:fill="FFFFFF"/>
            <w:vAlign w:val="center"/>
          </w:tcPr>
          <w:p w:rsidR="00300488" w:rsidRDefault="00E30506">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w:t>
            </w:r>
          </w:p>
        </w:tc>
        <w:tc>
          <w:tcPr>
            <w:tcW w:w="416" w:type="dxa"/>
            <w:tcBorders>
              <w:top w:val="single" w:sz="8" w:space="0" w:color="000000"/>
              <w:left w:val="nil"/>
              <w:bottom w:val="single" w:sz="8" w:space="0" w:color="000000"/>
              <w:right w:val="nil"/>
            </w:tcBorders>
            <w:shd w:val="clear" w:color="auto" w:fill="FFFFFF"/>
            <w:vAlign w:val="center"/>
          </w:tcPr>
          <w:p w:rsidR="00300488" w:rsidRDefault="00E30506">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套</w:t>
            </w:r>
          </w:p>
        </w:tc>
        <w:tc>
          <w:tcPr>
            <w:tcW w:w="6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c>
          <w:tcPr>
            <w:tcW w:w="7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r>
      <w:tr w:rsidR="00300488">
        <w:trPr>
          <w:trHeight w:val="479"/>
        </w:trPr>
        <w:tc>
          <w:tcPr>
            <w:tcW w:w="9256"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300488" w:rsidRDefault="00E30506">
            <w:pPr>
              <w:widowControl/>
              <w:jc w:val="left"/>
              <w:textAlignment w:val="center"/>
              <w:rPr>
                <w:rFonts w:ascii="宋体" w:eastAsia="宋体" w:hAnsi="宋体" w:cs="宋体"/>
                <w:b/>
                <w:bCs/>
                <w:color w:val="000000"/>
                <w:sz w:val="22"/>
              </w:rPr>
            </w:pPr>
            <w:r>
              <w:rPr>
                <w:rFonts w:ascii="宋体" w:eastAsia="宋体" w:hAnsi="宋体" w:cs="宋体" w:hint="eastAsia"/>
                <w:b/>
                <w:bCs/>
                <w:color w:val="000000"/>
                <w:kern w:val="0"/>
                <w:sz w:val="22"/>
                <w:lang w:bidi="ar"/>
              </w:rPr>
              <w:t>2.</w:t>
            </w:r>
            <w:r>
              <w:rPr>
                <w:rFonts w:ascii="宋体" w:eastAsia="宋体" w:hAnsi="宋体" w:cs="宋体" w:hint="eastAsia"/>
                <w:b/>
                <w:bCs/>
                <w:color w:val="000000"/>
                <w:kern w:val="0"/>
                <w:sz w:val="22"/>
                <w:lang w:bidi="ar"/>
              </w:rPr>
              <w:t>其他部分</w:t>
            </w:r>
          </w:p>
        </w:tc>
      </w:tr>
      <w:tr w:rsidR="00300488">
        <w:trPr>
          <w:trHeight w:val="597"/>
        </w:trPr>
        <w:tc>
          <w:tcPr>
            <w:tcW w:w="506" w:type="dxa"/>
            <w:tcBorders>
              <w:top w:val="single" w:sz="4" w:space="0" w:color="auto"/>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1</w:t>
            </w:r>
          </w:p>
        </w:tc>
        <w:tc>
          <w:tcPr>
            <w:tcW w:w="1113"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300488" w:rsidRDefault="00E3050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大型吊机费等相关费用</w:t>
            </w:r>
          </w:p>
        </w:tc>
        <w:tc>
          <w:tcPr>
            <w:tcW w:w="3730" w:type="dxa"/>
            <w:tcBorders>
              <w:top w:val="single" w:sz="4" w:space="0" w:color="auto"/>
              <w:left w:val="single" w:sz="8" w:space="0" w:color="000000"/>
              <w:bottom w:val="single" w:sz="8" w:space="0" w:color="000000"/>
              <w:right w:val="single" w:sz="8" w:space="0" w:color="000000"/>
            </w:tcBorders>
            <w:shd w:val="clear" w:color="auto" w:fill="FFFFFF"/>
            <w:vAlign w:val="center"/>
          </w:tcPr>
          <w:p w:rsidR="00300488" w:rsidRDefault="00E30506">
            <w:pPr>
              <w:widowControl/>
              <w:jc w:val="left"/>
              <w:textAlignment w:val="center"/>
              <w:rPr>
                <w:rFonts w:ascii="新宋体" w:eastAsia="新宋体" w:hAnsi="新宋体" w:cs="新宋体"/>
                <w:color w:val="000000"/>
                <w:sz w:val="18"/>
                <w:szCs w:val="18"/>
              </w:rPr>
            </w:pPr>
            <w:r>
              <w:rPr>
                <w:rFonts w:ascii="新宋体" w:eastAsia="新宋体" w:hAnsi="新宋体" w:cs="新宋体" w:hint="eastAsia"/>
                <w:color w:val="000000"/>
                <w:kern w:val="0"/>
                <w:sz w:val="18"/>
                <w:szCs w:val="18"/>
                <w:lang w:bidi="ar"/>
              </w:rPr>
              <w:t>大型吊装设备以及高空施工作业吊篮费用，地面围挡防护费用</w:t>
            </w:r>
          </w:p>
        </w:tc>
        <w:tc>
          <w:tcPr>
            <w:tcW w:w="1596" w:type="dxa"/>
            <w:tcBorders>
              <w:top w:val="single" w:sz="4" w:space="0" w:color="auto"/>
              <w:left w:val="nil"/>
              <w:bottom w:val="single" w:sz="8" w:space="0" w:color="000000"/>
              <w:right w:val="single" w:sz="8" w:space="0" w:color="000000"/>
            </w:tcBorders>
            <w:shd w:val="clear" w:color="auto" w:fill="FFFFFF"/>
            <w:vAlign w:val="center"/>
          </w:tcPr>
          <w:p w:rsidR="00300488" w:rsidRDefault="00E30506">
            <w:pPr>
              <w:widowControl/>
              <w:jc w:val="left"/>
              <w:textAlignment w:val="center"/>
              <w:rPr>
                <w:rFonts w:ascii="新宋体" w:eastAsia="新宋体" w:hAnsi="新宋体" w:cs="新宋体"/>
                <w:color w:val="000000"/>
                <w:sz w:val="18"/>
                <w:szCs w:val="18"/>
              </w:rPr>
            </w:pPr>
            <w:r>
              <w:rPr>
                <w:rFonts w:ascii="新宋体" w:eastAsia="新宋体" w:hAnsi="新宋体" w:cs="新宋体" w:hint="eastAsia"/>
                <w:color w:val="000000"/>
                <w:kern w:val="0"/>
                <w:sz w:val="18"/>
                <w:szCs w:val="18"/>
                <w:lang w:bidi="ar"/>
              </w:rPr>
              <w:t xml:space="preserve">     /</w:t>
            </w:r>
          </w:p>
        </w:tc>
        <w:tc>
          <w:tcPr>
            <w:tcW w:w="556" w:type="dxa"/>
            <w:tcBorders>
              <w:top w:val="single" w:sz="4" w:space="0" w:color="auto"/>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新宋体" w:eastAsia="新宋体" w:hAnsi="新宋体" w:cs="新宋体"/>
                <w:color w:val="000000"/>
                <w:sz w:val="18"/>
                <w:szCs w:val="18"/>
              </w:rPr>
            </w:pPr>
            <w:r>
              <w:rPr>
                <w:rFonts w:ascii="新宋体" w:eastAsia="新宋体" w:hAnsi="新宋体" w:cs="新宋体" w:hint="eastAsia"/>
                <w:color w:val="000000"/>
                <w:kern w:val="0"/>
                <w:sz w:val="18"/>
                <w:szCs w:val="18"/>
                <w:lang w:bidi="ar"/>
              </w:rPr>
              <w:t>1</w:t>
            </w:r>
          </w:p>
        </w:tc>
        <w:tc>
          <w:tcPr>
            <w:tcW w:w="416" w:type="dxa"/>
            <w:tcBorders>
              <w:top w:val="single" w:sz="4" w:space="0" w:color="auto"/>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新宋体" w:eastAsia="新宋体" w:hAnsi="新宋体" w:cs="新宋体"/>
                <w:color w:val="000000"/>
                <w:sz w:val="18"/>
                <w:szCs w:val="18"/>
              </w:rPr>
            </w:pPr>
            <w:r>
              <w:rPr>
                <w:rFonts w:ascii="新宋体" w:eastAsia="新宋体" w:hAnsi="新宋体" w:cs="新宋体" w:hint="eastAsia"/>
                <w:color w:val="000000"/>
                <w:kern w:val="0"/>
                <w:sz w:val="18"/>
                <w:szCs w:val="18"/>
                <w:lang w:bidi="ar"/>
              </w:rPr>
              <w:t>项</w:t>
            </w:r>
          </w:p>
        </w:tc>
        <w:tc>
          <w:tcPr>
            <w:tcW w:w="626"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c>
          <w:tcPr>
            <w:tcW w:w="713"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r>
      <w:tr w:rsidR="00300488">
        <w:trPr>
          <w:trHeight w:val="597"/>
        </w:trPr>
        <w:tc>
          <w:tcPr>
            <w:tcW w:w="506" w:type="dxa"/>
            <w:tcBorders>
              <w:top w:val="single" w:sz="4" w:space="0" w:color="auto"/>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宋体" w:eastAsia="宋体" w:hAnsi="宋体" w:cs="宋体"/>
                <w:color w:val="000000"/>
                <w:kern w:val="0"/>
                <w:sz w:val="20"/>
                <w:szCs w:val="20"/>
                <w:lang w:bidi="ar"/>
              </w:rPr>
            </w:pPr>
            <w:r>
              <w:rPr>
                <w:rFonts w:ascii="宋体" w:eastAsia="宋体" w:hAnsi="宋体" w:cs="宋体" w:hint="eastAsia"/>
                <w:color w:val="000000"/>
                <w:kern w:val="0"/>
                <w:sz w:val="20"/>
                <w:szCs w:val="20"/>
                <w:lang w:bidi="ar"/>
              </w:rPr>
              <w:t>2</w:t>
            </w:r>
          </w:p>
        </w:tc>
        <w:tc>
          <w:tcPr>
            <w:tcW w:w="1113"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300488" w:rsidRDefault="00E30506">
            <w:pPr>
              <w:widowControl/>
              <w:jc w:val="center"/>
              <w:textAlignment w:val="center"/>
              <w:rPr>
                <w:rFonts w:ascii="宋体" w:eastAsia="宋体" w:hAnsi="宋体" w:cs="宋体"/>
                <w:color w:val="000000"/>
                <w:kern w:val="0"/>
                <w:sz w:val="18"/>
                <w:szCs w:val="18"/>
                <w:lang w:bidi="ar"/>
              </w:rPr>
            </w:pPr>
            <w:r>
              <w:rPr>
                <w:rFonts w:ascii="宋体" w:eastAsia="宋体" w:hAnsi="宋体" w:cs="宋体" w:hint="eastAsia"/>
                <w:color w:val="000000"/>
                <w:kern w:val="0"/>
                <w:sz w:val="18"/>
                <w:szCs w:val="18"/>
                <w:lang w:bidi="ar"/>
              </w:rPr>
              <w:t>专业清除胶印</w:t>
            </w:r>
          </w:p>
        </w:tc>
        <w:tc>
          <w:tcPr>
            <w:tcW w:w="3730" w:type="dxa"/>
            <w:tcBorders>
              <w:top w:val="single" w:sz="4" w:space="0" w:color="auto"/>
              <w:left w:val="single" w:sz="8" w:space="0" w:color="000000"/>
              <w:bottom w:val="single" w:sz="8" w:space="0" w:color="000000"/>
              <w:right w:val="single" w:sz="8" w:space="0" w:color="000000"/>
            </w:tcBorders>
            <w:shd w:val="clear" w:color="auto" w:fill="FFFFFF"/>
            <w:vAlign w:val="center"/>
          </w:tcPr>
          <w:p w:rsidR="00300488" w:rsidRDefault="00E30506">
            <w:pPr>
              <w:widowControl/>
              <w:jc w:val="left"/>
              <w:textAlignment w:val="center"/>
              <w:rPr>
                <w:rFonts w:ascii="新宋体" w:eastAsia="新宋体" w:hAnsi="新宋体" w:cs="新宋体"/>
                <w:color w:val="000000"/>
                <w:kern w:val="0"/>
                <w:sz w:val="18"/>
                <w:szCs w:val="18"/>
                <w:lang w:bidi="ar"/>
              </w:rPr>
            </w:pPr>
            <w:r>
              <w:rPr>
                <w:rFonts w:ascii="新宋体" w:eastAsia="新宋体" w:hAnsi="新宋体" w:cs="新宋体" w:hint="eastAsia"/>
                <w:color w:val="000000"/>
                <w:kern w:val="0"/>
                <w:sz w:val="18"/>
                <w:szCs w:val="18"/>
                <w:lang w:bidi="ar"/>
              </w:rPr>
              <w:t>三套字拆除后（清洁字体遗留的胶）</w:t>
            </w:r>
          </w:p>
        </w:tc>
        <w:tc>
          <w:tcPr>
            <w:tcW w:w="1596" w:type="dxa"/>
            <w:tcBorders>
              <w:top w:val="single" w:sz="4" w:space="0" w:color="auto"/>
              <w:left w:val="nil"/>
              <w:bottom w:val="single" w:sz="8" w:space="0" w:color="000000"/>
              <w:right w:val="single" w:sz="8" w:space="0" w:color="000000"/>
            </w:tcBorders>
            <w:shd w:val="clear" w:color="auto" w:fill="FFFFFF"/>
            <w:vAlign w:val="center"/>
          </w:tcPr>
          <w:p w:rsidR="00300488" w:rsidRDefault="00E30506">
            <w:pPr>
              <w:widowControl/>
              <w:jc w:val="center"/>
              <w:textAlignment w:val="center"/>
              <w:rPr>
                <w:rFonts w:ascii="新宋体" w:eastAsia="新宋体" w:hAnsi="新宋体" w:cs="新宋体"/>
                <w:color w:val="000000"/>
                <w:kern w:val="0"/>
                <w:sz w:val="18"/>
                <w:szCs w:val="18"/>
                <w:lang w:bidi="ar"/>
              </w:rPr>
            </w:pPr>
            <w:r>
              <w:rPr>
                <w:rFonts w:ascii="新宋体" w:eastAsia="新宋体" w:hAnsi="新宋体" w:cs="新宋体" w:hint="eastAsia"/>
                <w:color w:val="000000"/>
                <w:kern w:val="0"/>
                <w:sz w:val="18"/>
                <w:szCs w:val="18"/>
                <w:lang w:bidi="ar"/>
              </w:rPr>
              <w:t>/</w:t>
            </w:r>
          </w:p>
        </w:tc>
        <w:tc>
          <w:tcPr>
            <w:tcW w:w="556" w:type="dxa"/>
            <w:tcBorders>
              <w:top w:val="single" w:sz="4" w:space="0" w:color="auto"/>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新宋体" w:eastAsia="新宋体" w:hAnsi="新宋体" w:cs="新宋体"/>
                <w:color w:val="000000"/>
                <w:kern w:val="0"/>
                <w:sz w:val="18"/>
                <w:szCs w:val="18"/>
                <w:lang w:bidi="ar"/>
              </w:rPr>
            </w:pPr>
            <w:r>
              <w:rPr>
                <w:rFonts w:ascii="新宋体" w:eastAsia="新宋体" w:hAnsi="新宋体" w:cs="新宋体" w:hint="eastAsia"/>
                <w:color w:val="000000"/>
                <w:kern w:val="0"/>
                <w:sz w:val="18"/>
                <w:szCs w:val="18"/>
                <w:lang w:bidi="ar"/>
              </w:rPr>
              <w:t>1</w:t>
            </w:r>
          </w:p>
        </w:tc>
        <w:tc>
          <w:tcPr>
            <w:tcW w:w="416" w:type="dxa"/>
            <w:tcBorders>
              <w:top w:val="single" w:sz="4" w:space="0" w:color="auto"/>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新宋体" w:eastAsia="新宋体" w:hAnsi="新宋体" w:cs="新宋体"/>
                <w:color w:val="000000"/>
                <w:kern w:val="0"/>
                <w:sz w:val="18"/>
                <w:szCs w:val="18"/>
                <w:lang w:bidi="ar"/>
              </w:rPr>
            </w:pPr>
            <w:r>
              <w:rPr>
                <w:rFonts w:ascii="新宋体" w:eastAsia="新宋体" w:hAnsi="新宋体" w:cs="新宋体" w:hint="eastAsia"/>
                <w:color w:val="000000"/>
                <w:kern w:val="0"/>
                <w:sz w:val="18"/>
                <w:szCs w:val="18"/>
                <w:lang w:bidi="ar"/>
              </w:rPr>
              <w:t>项</w:t>
            </w:r>
          </w:p>
        </w:tc>
        <w:tc>
          <w:tcPr>
            <w:tcW w:w="626"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c>
          <w:tcPr>
            <w:tcW w:w="713" w:type="dxa"/>
            <w:tcBorders>
              <w:top w:val="single" w:sz="4" w:space="0" w:color="auto"/>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r>
      <w:tr w:rsidR="00300488">
        <w:trPr>
          <w:trHeight w:val="553"/>
        </w:trPr>
        <w:tc>
          <w:tcPr>
            <w:tcW w:w="5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3</w:t>
            </w:r>
          </w:p>
        </w:tc>
        <w:tc>
          <w:tcPr>
            <w:tcW w:w="11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E30506">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保险费</w:t>
            </w:r>
          </w:p>
        </w:tc>
        <w:tc>
          <w:tcPr>
            <w:tcW w:w="3730"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300488" w:rsidRDefault="00E30506">
            <w:pPr>
              <w:widowControl/>
              <w:jc w:val="left"/>
              <w:textAlignment w:val="center"/>
              <w:rPr>
                <w:rFonts w:ascii="新宋体" w:eastAsia="新宋体" w:hAnsi="新宋体" w:cs="新宋体"/>
                <w:color w:val="000000"/>
                <w:sz w:val="18"/>
                <w:szCs w:val="18"/>
              </w:rPr>
            </w:pPr>
            <w:r>
              <w:rPr>
                <w:rFonts w:ascii="新宋体" w:eastAsia="新宋体" w:hAnsi="新宋体" w:cs="新宋体" w:hint="eastAsia"/>
                <w:color w:val="000000"/>
                <w:kern w:val="0"/>
                <w:sz w:val="18"/>
                <w:szCs w:val="18"/>
                <w:lang w:bidi="ar"/>
              </w:rPr>
              <w:t>项目保险和个人安装保险</w:t>
            </w:r>
          </w:p>
        </w:tc>
        <w:tc>
          <w:tcPr>
            <w:tcW w:w="1596" w:type="dxa"/>
            <w:tcBorders>
              <w:top w:val="single" w:sz="8" w:space="0" w:color="000000"/>
              <w:left w:val="nil"/>
              <w:bottom w:val="single" w:sz="8" w:space="0" w:color="000000"/>
              <w:right w:val="single" w:sz="8" w:space="0" w:color="000000"/>
            </w:tcBorders>
            <w:shd w:val="clear" w:color="auto" w:fill="FFFFFF"/>
            <w:vAlign w:val="center"/>
          </w:tcPr>
          <w:p w:rsidR="00300488" w:rsidRDefault="00E30506">
            <w:pPr>
              <w:widowControl/>
              <w:jc w:val="left"/>
              <w:textAlignment w:val="center"/>
              <w:rPr>
                <w:rFonts w:ascii="新宋体" w:eastAsia="新宋体" w:hAnsi="新宋体" w:cs="新宋体"/>
                <w:color w:val="000000"/>
                <w:sz w:val="18"/>
                <w:szCs w:val="18"/>
              </w:rPr>
            </w:pPr>
            <w:r>
              <w:rPr>
                <w:rFonts w:ascii="新宋体" w:eastAsia="新宋体" w:hAnsi="新宋体" w:cs="新宋体" w:hint="eastAsia"/>
                <w:color w:val="000000"/>
                <w:kern w:val="0"/>
                <w:sz w:val="18"/>
                <w:szCs w:val="18"/>
                <w:lang w:bidi="ar"/>
              </w:rPr>
              <w:t xml:space="preserve">     /</w:t>
            </w:r>
          </w:p>
        </w:tc>
        <w:tc>
          <w:tcPr>
            <w:tcW w:w="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新宋体" w:eastAsia="新宋体" w:hAnsi="新宋体" w:cs="新宋体"/>
                <w:color w:val="000000"/>
                <w:sz w:val="18"/>
                <w:szCs w:val="18"/>
              </w:rPr>
            </w:pPr>
            <w:r>
              <w:rPr>
                <w:rFonts w:ascii="新宋体" w:eastAsia="新宋体" w:hAnsi="新宋体" w:cs="新宋体" w:hint="eastAsia"/>
                <w:color w:val="000000"/>
                <w:kern w:val="0"/>
                <w:sz w:val="18"/>
                <w:szCs w:val="18"/>
                <w:lang w:bidi="ar"/>
              </w:rPr>
              <w:t>1</w:t>
            </w:r>
          </w:p>
        </w:tc>
        <w:tc>
          <w:tcPr>
            <w:tcW w:w="4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新宋体" w:eastAsia="新宋体" w:hAnsi="新宋体" w:cs="新宋体"/>
                <w:color w:val="000000"/>
                <w:sz w:val="18"/>
                <w:szCs w:val="18"/>
              </w:rPr>
            </w:pPr>
            <w:r>
              <w:rPr>
                <w:rFonts w:ascii="新宋体" w:eastAsia="新宋体" w:hAnsi="新宋体" w:cs="新宋体" w:hint="eastAsia"/>
                <w:color w:val="000000"/>
                <w:kern w:val="0"/>
                <w:sz w:val="18"/>
                <w:szCs w:val="18"/>
                <w:lang w:bidi="ar"/>
              </w:rPr>
              <w:t>项</w:t>
            </w:r>
          </w:p>
        </w:tc>
        <w:tc>
          <w:tcPr>
            <w:tcW w:w="62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c>
          <w:tcPr>
            <w:tcW w:w="71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300488" w:rsidRDefault="00300488">
            <w:pPr>
              <w:widowControl/>
              <w:jc w:val="right"/>
              <w:textAlignment w:val="center"/>
              <w:rPr>
                <w:rFonts w:ascii="宋体" w:eastAsia="宋体" w:hAnsi="宋体" w:cs="宋体"/>
                <w:color w:val="000000"/>
                <w:sz w:val="20"/>
                <w:szCs w:val="20"/>
              </w:rPr>
            </w:pPr>
          </w:p>
        </w:tc>
      </w:tr>
      <w:tr w:rsidR="00300488">
        <w:trPr>
          <w:trHeight w:val="636"/>
        </w:trPr>
        <w:tc>
          <w:tcPr>
            <w:tcW w:w="50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汇总合计</w:t>
            </w:r>
          </w:p>
        </w:tc>
        <w:tc>
          <w:tcPr>
            <w:tcW w:w="11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E30506">
            <w:pPr>
              <w:widowControl/>
              <w:jc w:val="center"/>
              <w:textAlignment w:val="center"/>
              <w:rPr>
                <w:rFonts w:ascii="宋体" w:eastAsia="宋体" w:hAnsi="宋体" w:cs="宋体"/>
                <w:color w:val="000000"/>
                <w:sz w:val="20"/>
                <w:szCs w:val="20"/>
              </w:rPr>
            </w:pPr>
            <w:r>
              <w:rPr>
                <w:rFonts w:ascii="宋体" w:eastAsia="宋体" w:hAnsi="宋体" w:cs="宋体" w:hint="eastAsia"/>
                <w:color w:val="000000"/>
                <w:kern w:val="0"/>
                <w:sz w:val="20"/>
                <w:szCs w:val="20"/>
                <w:lang w:bidi="ar"/>
              </w:rPr>
              <w:t>大写：</w:t>
            </w:r>
          </w:p>
        </w:tc>
        <w:tc>
          <w:tcPr>
            <w:tcW w:w="373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300488">
            <w:pPr>
              <w:widowControl/>
              <w:jc w:val="right"/>
              <w:textAlignment w:val="center"/>
              <w:rPr>
                <w:rFonts w:ascii="宋体" w:eastAsia="宋体" w:hAnsi="宋体" w:cs="宋体"/>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E30506">
            <w:pPr>
              <w:jc w:val="center"/>
              <w:rPr>
                <w:rFonts w:ascii="宋体" w:eastAsia="宋体" w:hAnsi="宋体" w:cs="宋体"/>
                <w:color w:val="000000"/>
                <w:sz w:val="20"/>
                <w:szCs w:val="20"/>
              </w:rPr>
            </w:pPr>
            <w:r>
              <w:rPr>
                <w:rFonts w:ascii="宋体" w:eastAsia="宋体" w:hAnsi="宋体" w:cs="宋体" w:hint="eastAsia"/>
                <w:color w:val="000000"/>
                <w:sz w:val="20"/>
                <w:szCs w:val="20"/>
              </w:rPr>
              <w:t>小写</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E30506">
            <w:pPr>
              <w:widowControl/>
              <w:jc w:val="right"/>
              <w:textAlignment w:val="center"/>
              <w:rPr>
                <w:rFonts w:ascii="宋体" w:eastAsia="宋体" w:hAnsi="宋体" w:cs="宋体"/>
                <w:color w:val="000000"/>
                <w:sz w:val="20"/>
                <w:szCs w:val="20"/>
              </w:rPr>
            </w:pPr>
            <w:r>
              <w:rPr>
                <w:rFonts w:ascii="宋体" w:eastAsia="宋体" w:hAnsi="宋体" w:cs="宋体" w:hint="eastAsia"/>
                <w:color w:val="000000"/>
                <w:sz w:val="20"/>
                <w:szCs w:val="20"/>
              </w:rPr>
              <w:t>元</w:t>
            </w:r>
          </w:p>
        </w:tc>
      </w:tr>
      <w:tr w:rsidR="00300488">
        <w:trPr>
          <w:trHeight w:val="597"/>
        </w:trPr>
        <w:tc>
          <w:tcPr>
            <w:tcW w:w="9256"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rsidR="00300488" w:rsidRDefault="00300488">
            <w:pPr>
              <w:widowControl/>
              <w:jc w:val="left"/>
              <w:textAlignment w:val="center"/>
              <w:rPr>
                <w:rFonts w:ascii="宋体" w:eastAsia="宋体" w:hAnsi="宋体" w:cs="宋体"/>
                <w:color w:val="000000"/>
                <w:sz w:val="20"/>
                <w:szCs w:val="20"/>
              </w:rPr>
            </w:pPr>
          </w:p>
        </w:tc>
      </w:tr>
    </w:tbl>
    <w:p w:rsidR="00300488" w:rsidRDefault="00E30506">
      <w:pPr>
        <w:pStyle w:val="af0"/>
        <w:tabs>
          <w:tab w:val="left" w:pos="709"/>
        </w:tabs>
        <w:ind w:firstLineChars="0" w:firstLine="0"/>
        <w:rPr>
          <w:rFonts w:ascii="宋体" w:eastAsia="宋体" w:hAnsi="宋体"/>
          <w:sz w:val="28"/>
          <w:szCs w:val="28"/>
        </w:rPr>
      </w:pPr>
      <w:r>
        <w:rPr>
          <w:rFonts w:ascii="宋体" w:eastAsia="宋体" w:hAnsi="宋体" w:hint="eastAsia"/>
          <w:sz w:val="28"/>
          <w:szCs w:val="28"/>
        </w:rPr>
        <w:t>（二）其它要求</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sz w:val="28"/>
          <w:szCs w:val="28"/>
        </w:rPr>
        <w:t>1</w:t>
      </w:r>
      <w:r>
        <w:rPr>
          <w:rFonts w:ascii="宋体" w:eastAsia="宋体" w:hAnsi="宋体"/>
          <w:sz w:val="28"/>
          <w:szCs w:val="28"/>
        </w:rPr>
        <w:t>、安全性要求</w:t>
      </w:r>
    </w:p>
    <w:p w:rsidR="00300488" w:rsidRDefault="00E30506">
      <w:pPr>
        <w:pStyle w:val="af0"/>
        <w:tabs>
          <w:tab w:val="left" w:pos="709"/>
        </w:tabs>
        <w:ind w:firstLineChars="100" w:firstLine="280"/>
        <w:rPr>
          <w:rFonts w:ascii="宋体" w:eastAsia="宋体" w:hAnsi="宋体"/>
          <w:sz w:val="28"/>
          <w:szCs w:val="28"/>
        </w:rPr>
      </w:pPr>
      <w:r>
        <w:rPr>
          <w:rFonts w:ascii="宋体" w:eastAsia="宋体" w:hAnsi="宋体"/>
          <w:sz w:val="28"/>
          <w:szCs w:val="28"/>
        </w:rPr>
        <w:t>安装过程中必须遵循相关的安全规范和标准，确保施工人员的安全，</w:t>
      </w:r>
      <w:r>
        <w:rPr>
          <w:rFonts w:ascii="宋体" w:eastAsia="宋体" w:hAnsi="宋体" w:hint="eastAsia"/>
          <w:sz w:val="28"/>
          <w:szCs w:val="28"/>
        </w:rPr>
        <w:t>作业人员持有</w:t>
      </w:r>
      <w:r>
        <w:t>施工人员具备《中华人民共和国特种作业操作证</w:t>
      </w:r>
      <w:r>
        <w:t>——</w:t>
      </w:r>
      <w:r>
        <w:t>高处作业》，必须使用高空施工作业吊篮进行作业，人员人数无要求</w:t>
      </w:r>
      <w:r>
        <w:rPr>
          <w:rFonts w:ascii="宋体" w:eastAsia="宋体" w:hAnsi="宋体" w:hint="eastAsia"/>
          <w:sz w:val="28"/>
          <w:szCs w:val="28"/>
        </w:rPr>
        <w:t>，</w:t>
      </w:r>
      <w:r>
        <w:rPr>
          <w:rFonts w:ascii="宋体" w:eastAsia="宋体" w:hAnsi="宋体"/>
          <w:sz w:val="28"/>
          <w:szCs w:val="28"/>
        </w:rPr>
        <w:t>同时保证</w:t>
      </w:r>
      <w:r>
        <w:rPr>
          <w:rFonts w:ascii="宋体" w:eastAsia="宋体" w:hAnsi="宋体" w:hint="eastAsia"/>
          <w:sz w:val="28"/>
          <w:szCs w:val="28"/>
        </w:rPr>
        <w:t>户外字</w:t>
      </w:r>
      <w:r>
        <w:rPr>
          <w:rFonts w:ascii="宋体" w:eastAsia="宋体" w:hAnsi="宋体"/>
          <w:sz w:val="28"/>
          <w:szCs w:val="28"/>
        </w:rPr>
        <w:t>的安全性。</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sz w:val="28"/>
          <w:szCs w:val="28"/>
        </w:rPr>
        <w:t>2</w:t>
      </w:r>
      <w:r>
        <w:rPr>
          <w:rFonts w:ascii="宋体" w:eastAsia="宋体" w:hAnsi="宋体"/>
          <w:sz w:val="28"/>
          <w:szCs w:val="28"/>
        </w:rPr>
        <w:t>、结构稳固</w:t>
      </w:r>
    </w:p>
    <w:p w:rsidR="00300488" w:rsidRDefault="00E30506">
      <w:pPr>
        <w:pStyle w:val="af0"/>
        <w:tabs>
          <w:tab w:val="left" w:pos="709"/>
        </w:tabs>
        <w:ind w:firstLineChars="0" w:firstLine="560"/>
        <w:rPr>
          <w:rFonts w:ascii="宋体" w:eastAsia="宋体" w:hAnsi="宋体"/>
          <w:sz w:val="28"/>
          <w:szCs w:val="28"/>
        </w:rPr>
      </w:pPr>
      <w:r>
        <w:rPr>
          <w:rFonts w:ascii="宋体" w:eastAsia="宋体" w:hAnsi="宋体"/>
          <w:sz w:val="28"/>
          <w:szCs w:val="28"/>
        </w:rPr>
        <w:t>支撑结构和连接件必须具备足够的强度和稳定性，能够承受楼顶</w:t>
      </w:r>
      <w:r>
        <w:rPr>
          <w:rFonts w:ascii="宋体" w:eastAsia="宋体" w:hAnsi="宋体"/>
          <w:sz w:val="28"/>
          <w:szCs w:val="28"/>
        </w:rPr>
        <w:lastRenderedPageBreak/>
        <w:t>字的重量和外部环境的影响，确保楼顶字不会因风吹、震动或其他因素而松动或倾斜。</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sz w:val="28"/>
          <w:szCs w:val="28"/>
        </w:rPr>
        <w:t>3</w:t>
      </w:r>
      <w:r>
        <w:rPr>
          <w:rFonts w:ascii="宋体" w:eastAsia="宋体" w:hAnsi="宋体"/>
          <w:sz w:val="28"/>
          <w:szCs w:val="28"/>
        </w:rPr>
        <w:t>、抗风能力</w:t>
      </w:r>
    </w:p>
    <w:p w:rsidR="00300488" w:rsidRDefault="00E30506">
      <w:pPr>
        <w:pStyle w:val="af0"/>
        <w:tabs>
          <w:tab w:val="left" w:pos="709"/>
        </w:tabs>
        <w:ind w:firstLineChars="0" w:firstLine="560"/>
        <w:rPr>
          <w:rFonts w:ascii="宋体" w:eastAsia="宋体" w:hAnsi="宋体"/>
          <w:sz w:val="28"/>
          <w:szCs w:val="28"/>
        </w:rPr>
      </w:pPr>
      <w:r>
        <w:rPr>
          <w:rFonts w:ascii="宋体" w:eastAsia="宋体" w:hAnsi="宋体"/>
          <w:sz w:val="28"/>
          <w:szCs w:val="28"/>
        </w:rPr>
        <w:t>考虑到楼顶位置容易受到风力影响，楼顶字的设计和安装必须具备良好的抗风能力，以确保其稳定性和安全性。</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sz w:val="28"/>
          <w:szCs w:val="28"/>
        </w:rPr>
        <w:t>4</w:t>
      </w:r>
      <w:r>
        <w:rPr>
          <w:rFonts w:ascii="宋体" w:eastAsia="宋体" w:hAnsi="宋体"/>
          <w:sz w:val="28"/>
          <w:szCs w:val="28"/>
        </w:rPr>
        <w:t>、耐候性能</w:t>
      </w:r>
    </w:p>
    <w:p w:rsidR="00300488" w:rsidRDefault="00E30506">
      <w:pPr>
        <w:pStyle w:val="af0"/>
        <w:tabs>
          <w:tab w:val="left" w:pos="709"/>
        </w:tabs>
        <w:ind w:firstLineChars="0" w:firstLine="560"/>
        <w:rPr>
          <w:rFonts w:ascii="宋体" w:eastAsia="宋体" w:hAnsi="宋体"/>
          <w:sz w:val="28"/>
          <w:szCs w:val="28"/>
        </w:rPr>
      </w:pPr>
      <w:r>
        <w:rPr>
          <w:rFonts w:ascii="宋体" w:eastAsia="宋体" w:hAnsi="宋体"/>
          <w:sz w:val="28"/>
          <w:szCs w:val="28"/>
        </w:rPr>
        <w:t>楼顶字所使用的材料和照明设备必须具备良好的耐候性能，能够经受住阳光、雨水、温度变化等自然环境的考验，保持长期的良好状态。</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sz w:val="28"/>
          <w:szCs w:val="28"/>
        </w:rPr>
        <w:t>5</w:t>
      </w:r>
      <w:r>
        <w:rPr>
          <w:rFonts w:ascii="宋体" w:eastAsia="宋体" w:hAnsi="宋体"/>
          <w:sz w:val="28"/>
          <w:szCs w:val="28"/>
        </w:rPr>
        <w:t>、照明效果</w:t>
      </w:r>
    </w:p>
    <w:p w:rsidR="00300488" w:rsidRDefault="00E30506">
      <w:pPr>
        <w:pStyle w:val="af0"/>
        <w:tabs>
          <w:tab w:val="left" w:pos="709"/>
        </w:tabs>
        <w:ind w:firstLineChars="0" w:firstLine="560"/>
        <w:rPr>
          <w:rFonts w:ascii="宋体" w:eastAsia="宋体" w:hAnsi="宋体"/>
          <w:sz w:val="28"/>
          <w:szCs w:val="28"/>
        </w:rPr>
      </w:pPr>
      <w:r>
        <w:rPr>
          <w:rFonts w:ascii="宋体" w:eastAsia="宋体" w:hAnsi="宋体"/>
          <w:sz w:val="28"/>
          <w:szCs w:val="28"/>
        </w:rPr>
        <w:t>楼顶字的照明效果是其吸引力和可视性的关键。确保照明设备的选用和布置能够达到设计要求，使楼顶字在夜晚或暗光环境下能够清晰可见，展现出预期的亮度和色彩效果。</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sz w:val="28"/>
          <w:szCs w:val="28"/>
        </w:rPr>
        <w:t>6</w:t>
      </w:r>
      <w:r>
        <w:rPr>
          <w:rFonts w:ascii="宋体" w:eastAsia="宋体" w:hAnsi="宋体"/>
          <w:sz w:val="28"/>
          <w:szCs w:val="28"/>
        </w:rPr>
        <w:t>、美观度</w:t>
      </w:r>
    </w:p>
    <w:p w:rsidR="00300488" w:rsidRDefault="00E30506">
      <w:pPr>
        <w:pStyle w:val="af0"/>
        <w:tabs>
          <w:tab w:val="left" w:pos="709"/>
        </w:tabs>
        <w:ind w:firstLineChars="0" w:firstLine="560"/>
        <w:rPr>
          <w:rFonts w:ascii="宋体" w:eastAsia="宋体" w:hAnsi="宋体"/>
          <w:sz w:val="28"/>
          <w:szCs w:val="28"/>
        </w:rPr>
      </w:pPr>
      <w:r>
        <w:rPr>
          <w:rFonts w:ascii="宋体" w:eastAsia="宋体" w:hAnsi="宋体"/>
          <w:sz w:val="28"/>
          <w:szCs w:val="28"/>
        </w:rPr>
        <w:t>楼顶字作为建筑的一部分，其外观和设计应与整体建筑风格相协调，并符合审美要求。注意字体的字形美观、</w:t>
      </w:r>
      <w:r>
        <w:rPr>
          <w:rFonts w:ascii="宋体" w:eastAsia="宋体" w:hAnsi="宋体"/>
          <w:sz w:val="28"/>
          <w:szCs w:val="28"/>
        </w:rPr>
        <w:t>线条流畅，照明设备的布局合理、隐藏性好，以确保楼顶字在美观上达到预期效果。</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sz w:val="28"/>
          <w:szCs w:val="28"/>
        </w:rPr>
        <w:t>7</w:t>
      </w:r>
      <w:r>
        <w:rPr>
          <w:rFonts w:ascii="宋体" w:eastAsia="宋体" w:hAnsi="宋体"/>
          <w:sz w:val="28"/>
          <w:szCs w:val="28"/>
        </w:rPr>
        <w:t>、合规性要求</w:t>
      </w:r>
    </w:p>
    <w:p w:rsidR="00300488" w:rsidRDefault="00E30506">
      <w:pPr>
        <w:pStyle w:val="af0"/>
        <w:tabs>
          <w:tab w:val="left" w:pos="709"/>
        </w:tabs>
        <w:ind w:firstLineChars="0" w:firstLine="560"/>
        <w:rPr>
          <w:rFonts w:ascii="宋体" w:eastAsia="宋体" w:hAnsi="宋体"/>
          <w:sz w:val="28"/>
          <w:szCs w:val="28"/>
        </w:rPr>
      </w:pPr>
      <w:r>
        <w:rPr>
          <w:rFonts w:ascii="宋体" w:eastAsia="宋体" w:hAnsi="宋体"/>
          <w:sz w:val="28"/>
          <w:szCs w:val="28"/>
        </w:rPr>
        <w:t>在安装楼顶字时，需遵守相关法规和建筑规范，如建筑物外墙装饰工程规范、电气工程规范等。确保楼顶字的安装符合法律法规和安全要求</w:t>
      </w:r>
      <w:r>
        <w:rPr>
          <w:rFonts w:ascii="宋体" w:eastAsia="宋体" w:hAnsi="宋体" w:hint="eastAsia"/>
          <w:sz w:val="28"/>
          <w:szCs w:val="28"/>
        </w:rPr>
        <w:t>。</w:t>
      </w:r>
    </w:p>
    <w:p w:rsidR="00300488" w:rsidRDefault="00E30506">
      <w:pPr>
        <w:pStyle w:val="af0"/>
        <w:numPr>
          <w:ilvl w:val="0"/>
          <w:numId w:val="1"/>
        </w:numPr>
        <w:tabs>
          <w:tab w:val="left" w:pos="709"/>
        </w:tabs>
        <w:ind w:left="0" w:firstLineChars="0" w:firstLine="0"/>
        <w:rPr>
          <w:rFonts w:ascii="黑体" w:eastAsia="黑体" w:hAnsi="黑体" w:cs="黑体"/>
          <w:sz w:val="32"/>
          <w:szCs w:val="32"/>
        </w:rPr>
      </w:pPr>
      <w:r>
        <w:rPr>
          <w:rFonts w:ascii="黑体" w:eastAsia="黑体" w:hAnsi="黑体" w:cs="黑体" w:hint="eastAsia"/>
          <w:sz w:val="32"/>
          <w:szCs w:val="32"/>
        </w:rPr>
        <w:t>资格要求</w:t>
      </w:r>
    </w:p>
    <w:p w:rsidR="00300488" w:rsidRDefault="00E30506">
      <w:pPr>
        <w:pStyle w:val="af0"/>
        <w:tabs>
          <w:tab w:val="left" w:pos="851"/>
        </w:tabs>
        <w:ind w:firstLineChars="0" w:firstLine="0"/>
        <w:rPr>
          <w:rFonts w:ascii="宋体" w:eastAsia="宋体" w:hAnsi="宋体"/>
          <w:sz w:val="28"/>
          <w:szCs w:val="28"/>
        </w:rPr>
      </w:pPr>
      <w:r>
        <w:rPr>
          <w:rFonts w:ascii="宋体" w:eastAsia="宋体" w:hAnsi="宋体" w:hint="eastAsia"/>
          <w:sz w:val="28"/>
          <w:szCs w:val="28"/>
        </w:rPr>
        <w:lastRenderedPageBreak/>
        <w:t>提供营业执照、《安全</w:t>
      </w:r>
      <w:r>
        <w:rPr>
          <w:rFonts w:ascii="宋体" w:eastAsia="宋体" w:hAnsi="宋体"/>
          <w:sz w:val="28"/>
          <w:szCs w:val="28"/>
        </w:rPr>
        <w:t>生产</w:t>
      </w:r>
      <w:r>
        <w:rPr>
          <w:rFonts w:ascii="宋体" w:eastAsia="宋体" w:hAnsi="宋体" w:hint="eastAsia"/>
          <w:sz w:val="28"/>
          <w:szCs w:val="28"/>
        </w:rPr>
        <w:t>许可证》、操作人员具有《高空作业证》</w:t>
      </w:r>
    </w:p>
    <w:p w:rsidR="00300488" w:rsidRDefault="00E30506">
      <w:pPr>
        <w:pStyle w:val="af0"/>
        <w:numPr>
          <w:ilvl w:val="0"/>
          <w:numId w:val="1"/>
        </w:numPr>
        <w:tabs>
          <w:tab w:val="left" w:pos="709"/>
        </w:tabs>
        <w:ind w:left="0" w:firstLineChars="0" w:firstLine="0"/>
        <w:rPr>
          <w:rFonts w:ascii="黑体" w:eastAsia="黑体" w:hAnsi="黑体" w:cs="黑体"/>
          <w:sz w:val="32"/>
          <w:szCs w:val="32"/>
        </w:rPr>
      </w:pPr>
      <w:r>
        <w:rPr>
          <w:rFonts w:ascii="黑体" w:eastAsia="黑体" w:hAnsi="黑体" w:cs="黑体" w:hint="eastAsia"/>
          <w:sz w:val="32"/>
          <w:szCs w:val="32"/>
        </w:rPr>
        <w:t>是否进口产品</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hint="eastAsia"/>
          <w:sz w:val="28"/>
          <w:szCs w:val="28"/>
        </w:rPr>
        <w:t xml:space="preserve">    </w:t>
      </w:r>
      <w:r>
        <w:rPr>
          <w:rFonts w:ascii="宋体" w:eastAsia="宋体" w:hAnsi="宋体" w:hint="eastAsia"/>
          <w:sz w:val="28"/>
          <w:szCs w:val="28"/>
        </w:rPr>
        <w:t>否</w:t>
      </w:r>
    </w:p>
    <w:p w:rsidR="00300488" w:rsidRDefault="00E30506">
      <w:pPr>
        <w:pStyle w:val="af0"/>
        <w:numPr>
          <w:ilvl w:val="0"/>
          <w:numId w:val="1"/>
        </w:numPr>
        <w:tabs>
          <w:tab w:val="left" w:pos="709"/>
        </w:tabs>
        <w:ind w:left="0" w:firstLineChars="0" w:firstLine="0"/>
        <w:rPr>
          <w:rFonts w:ascii="黑体" w:eastAsia="黑体" w:hAnsi="黑体" w:cs="黑体"/>
          <w:sz w:val="32"/>
          <w:szCs w:val="32"/>
        </w:rPr>
      </w:pPr>
      <w:r>
        <w:rPr>
          <w:rFonts w:ascii="黑体" w:eastAsia="黑体" w:hAnsi="黑体" w:cs="黑体" w:hint="eastAsia"/>
          <w:sz w:val="32"/>
          <w:szCs w:val="32"/>
        </w:rPr>
        <w:t>是否面向中小企业或小微企业</w:t>
      </w:r>
    </w:p>
    <w:p w:rsidR="00300488" w:rsidRDefault="00E30506">
      <w:pPr>
        <w:pStyle w:val="af0"/>
        <w:tabs>
          <w:tab w:val="left" w:pos="709"/>
        </w:tabs>
        <w:ind w:firstLine="560"/>
        <w:rPr>
          <w:rFonts w:ascii="宋体" w:eastAsia="宋体" w:hAnsi="宋体"/>
          <w:sz w:val="28"/>
          <w:szCs w:val="28"/>
        </w:rPr>
      </w:pPr>
      <w:r>
        <w:rPr>
          <w:rFonts w:ascii="宋体" w:eastAsia="宋体" w:hAnsi="宋体" w:hint="eastAsia"/>
          <w:sz w:val="28"/>
          <w:szCs w:val="28"/>
        </w:rPr>
        <w:t>是</w:t>
      </w:r>
    </w:p>
    <w:p w:rsidR="00300488" w:rsidRDefault="00E30506">
      <w:pPr>
        <w:pStyle w:val="af0"/>
        <w:numPr>
          <w:ilvl w:val="0"/>
          <w:numId w:val="1"/>
        </w:numPr>
        <w:tabs>
          <w:tab w:val="left" w:pos="709"/>
        </w:tabs>
        <w:ind w:left="0" w:firstLineChars="0" w:firstLine="0"/>
        <w:rPr>
          <w:rFonts w:ascii="黑体" w:eastAsia="黑体" w:hAnsi="黑体" w:cs="黑体"/>
          <w:sz w:val="32"/>
          <w:szCs w:val="32"/>
        </w:rPr>
      </w:pPr>
      <w:r>
        <w:rPr>
          <w:rFonts w:ascii="黑体" w:eastAsia="黑体" w:hAnsi="黑体" w:cs="黑体" w:hint="eastAsia"/>
          <w:sz w:val="32"/>
          <w:szCs w:val="32"/>
        </w:rPr>
        <w:t>是否接受联合体投标</w:t>
      </w:r>
    </w:p>
    <w:p w:rsidR="00300488" w:rsidRDefault="00E30506">
      <w:pPr>
        <w:pStyle w:val="af0"/>
        <w:tabs>
          <w:tab w:val="left" w:pos="709"/>
        </w:tabs>
        <w:ind w:firstLineChars="0" w:firstLine="0"/>
        <w:rPr>
          <w:rFonts w:ascii="宋体" w:eastAsia="宋体" w:hAnsi="宋体"/>
          <w:sz w:val="28"/>
          <w:szCs w:val="28"/>
        </w:rPr>
      </w:pPr>
      <w:r>
        <w:rPr>
          <w:rFonts w:ascii="宋体" w:eastAsia="宋体" w:hAnsi="宋体" w:hint="eastAsia"/>
          <w:sz w:val="28"/>
          <w:szCs w:val="28"/>
        </w:rPr>
        <w:t xml:space="preserve">    </w:t>
      </w:r>
      <w:r>
        <w:rPr>
          <w:rFonts w:ascii="宋体" w:eastAsia="宋体" w:hAnsi="宋体" w:hint="eastAsia"/>
          <w:sz w:val="28"/>
          <w:szCs w:val="28"/>
        </w:rPr>
        <w:t>否</w:t>
      </w:r>
    </w:p>
    <w:p w:rsidR="00300488" w:rsidRDefault="00E30506">
      <w:pPr>
        <w:pStyle w:val="af0"/>
        <w:numPr>
          <w:ilvl w:val="0"/>
          <w:numId w:val="1"/>
        </w:numPr>
        <w:tabs>
          <w:tab w:val="left" w:pos="709"/>
        </w:tabs>
        <w:ind w:left="0" w:firstLineChars="0" w:firstLine="0"/>
        <w:rPr>
          <w:rFonts w:ascii="黑体" w:eastAsia="黑体" w:hAnsi="黑体" w:cs="黑体"/>
          <w:sz w:val="32"/>
          <w:szCs w:val="32"/>
        </w:rPr>
      </w:pPr>
      <w:r>
        <w:rPr>
          <w:rFonts w:ascii="黑体" w:eastAsia="黑体" w:hAnsi="黑体" w:cs="黑体" w:hint="eastAsia"/>
          <w:sz w:val="32"/>
          <w:szCs w:val="32"/>
        </w:rPr>
        <w:t>商务要求</w:t>
      </w:r>
    </w:p>
    <w:p w:rsidR="00300488" w:rsidRDefault="00E30506">
      <w:pPr>
        <w:pStyle w:val="af0"/>
        <w:numPr>
          <w:ilvl w:val="255"/>
          <w:numId w:val="0"/>
        </w:numPr>
        <w:tabs>
          <w:tab w:val="left" w:pos="709"/>
        </w:tabs>
        <w:rPr>
          <w:rFonts w:ascii="黑体" w:eastAsia="黑体" w:hAnsi="黑体" w:cs="黑体"/>
          <w:sz w:val="32"/>
          <w:szCs w:val="32"/>
        </w:rPr>
      </w:pPr>
      <w:r>
        <w:rPr>
          <w:rFonts w:ascii="黑体" w:eastAsia="黑体" w:hAnsi="黑体" w:cs="黑体" w:hint="eastAsia"/>
          <w:sz w:val="32"/>
          <w:szCs w:val="32"/>
        </w:rPr>
        <w:t xml:space="preserve"> </w:t>
      </w:r>
      <w:r>
        <w:rPr>
          <w:rFonts w:ascii="宋体" w:eastAsia="宋体" w:hAnsi="宋体" w:cs="宋体"/>
          <w:sz w:val="28"/>
          <w:szCs w:val="28"/>
        </w:rPr>
        <w:t xml:space="preserve">   1.</w:t>
      </w:r>
      <w:r>
        <w:rPr>
          <w:rFonts w:ascii="宋体" w:eastAsia="宋体" w:hAnsi="宋体" w:cs="宋体" w:hint="eastAsia"/>
          <w:sz w:val="28"/>
          <w:szCs w:val="28"/>
        </w:rPr>
        <w:t>供应商需提供安装图纸及效果样板，经甲方审核同意后，进行生产施工安装等工作，投标文件须提供</w:t>
      </w:r>
      <w:r>
        <w:rPr>
          <w:rFonts w:ascii="宋体" w:eastAsia="宋体" w:hAnsi="宋体" w:cs="宋体"/>
          <w:sz w:val="28"/>
          <w:szCs w:val="28"/>
        </w:rPr>
        <w:t>安装效果图</w:t>
      </w:r>
      <w:r>
        <w:rPr>
          <w:rFonts w:ascii="宋体" w:eastAsia="宋体" w:hAnsi="宋体" w:cs="宋体" w:hint="eastAsia"/>
          <w:sz w:val="28"/>
          <w:szCs w:val="28"/>
        </w:rPr>
        <w:t>及安装图纸</w:t>
      </w:r>
      <w:r>
        <w:rPr>
          <w:rFonts w:ascii="宋体" w:eastAsia="宋体" w:hAnsi="宋体" w:cs="宋体"/>
          <w:sz w:val="28"/>
          <w:szCs w:val="28"/>
        </w:rPr>
        <w:t>，同时详细描述安装方案。本项目自签订合同起，</w:t>
      </w:r>
      <w:r>
        <w:rPr>
          <w:rFonts w:ascii="宋体" w:eastAsia="宋体" w:hAnsi="宋体" w:cs="宋体" w:hint="eastAsia"/>
          <w:sz w:val="28"/>
          <w:szCs w:val="28"/>
        </w:rPr>
        <w:t>20</w:t>
      </w:r>
      <w:r>
        <w:rPr>
          <w:rFonts w:ascii="宋体" w:eastAsia="宋体" w:hAnsi="宋体" w:cs="宋体"/>
          <w:sz w:val="28"/>
          <w:szCs w:val="28"/>
        </w:rPr>
        <w:t>天内完成施工</w:t>
      </w:r>
      <w:r>
        <w:rPr>
          <w:rFonts w:ascii="宋体" w:eastAsia="宋体" w:hAnsi="宋体" w:cs="宋体" w:hint="eastAsia"/>
          <w:sz w:val="28"/>
          <w:szCs w:val="28"/>
        </w:rPr>
        <w:t>，</w:t>
      </w:r>
      <w:r>
        <w:rPr>
          <w:rFonts w:ascii="宋体" w:eastAsia="宋体" w:hAnsi="宋体" w:cs="宋体" w:hint="eastAsia"/>
          <w:sz w:val="28"/>
          <w:szCs w:val="28"/>
        </w:rPr>
        <w:t>施工围蔽时间不超过三天</w:t>
      </w:r>
      <w:r>
        <w:rPr>
          <w:rFonts w:ascii="宋体" w:eastAsia="宋体" w:hAnsi="宋体" w:cs="宋体"/>
          <w:sz w:val="28"/>
          <w:szCs w:val="28"/>
        </w:rPr>
        <w:t>。</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hint="eastAsia"/>
          <w:sz w:val="28"/>
          <w:szCs w:val="24"/>
        </w:rPr>
        <w:t>2.</w:t>
      </w:r>
      <w:r>
        <w:rPr>
          <w:rFonts w:ascii="宋体" w:eastAsia="宋体" w:hAnsi="宋体" w:cs="宋体" w:hint="eastAsia"/>
          <w:sz w:val="28"/>
          <w:szCs w:val="24"/>
        </w:rPr>
        <w:t>质保期：必须提供不少于</w:t>
      </w:r>
      <w:r>
        <w:rPr>
          <w:rFonts w:ascii="宋体" w:eastAsia="宋体" w:hAnsi="宋体" w:cs="宋体"/>
          <w:sz w:val="28"/>
          <w:szCs w:val="24"/>
          <w:u w:val="single"/>
        </w:rPr>
        <w:t>2</w:t>
      </w:r>
      <w:r>
        <w:rPr>
          <w:rFonts w:ascii="宋体" w:eastAsia="宋体" w:hAnsi="宋体" w:cs="宋体" w:hint="eastAsia"/>
          <w:sz w:val="28"/>
          <w:szCs w:val="24"/>
          <w:u w:val="single"/>
        </w:rPr>
        <w:t>年</w:t>
      </w:r>
      <w:r>
        <w:rPr>
          <w:rFonts w:ascii="宋体" w:eastAsia="宋体" w:hAnsi="宋体" w:cs="宋体" w:hint="eastAsia"/>
          <w:sz w:val="28"/>
          <w:szCs w:val="24"/>
        </w:rPr>
        <w:t>整体免费保修，质保期内中标供应商须提供质量“三包”服务，因施工拆卸安装等造成的质量问题而引发的费用全部由中标供应商承担。</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hint="eastAsia"/>
          <w:sz w:val="28"/>
          <w:szCs w:val="24"/>
        </w:rPr>
        <w:t>3.</w:t>
      </w:r>
      <w:r>
        <w:rPr>
          <w:rFonts w:ascii="宋体" w:eastAsia="宋体" w:hAnsi="宋体" w:cs="宋体" w:hint="eastAsia"/>
          <w:sz w:val="28"/>
          <w:szCs w:val="24"/>
        </w:rPr>
        <w:t>响应时间：即时响应；紧急情况</w:t>
      </w:r>
      <w:r>
        <w:rPr>
          <w:rFonts w:ascii="宋体" w:eastAsia="宋体" w:hAnsi="宋体" w:cs="宋体" w:hint="eastAsia"/>
          <w:sz w:val="28"/>
          <w:szCs w:val="24"/>
          <w:u w:val="single"/>
        </w:rPr>
        <w:t xml:space="preserve"> 4</w:t>
      </w:r>
      <w:r>
        <w:rPr>
          <w:rFonts w:ascii="宋体" w:eastAsia="宋体" w:hAnsi="宋体" w:cs="宋体" w:hint="eastAsia"/>
          <w:sz w:val="28"/>
          <w:szCs w:val="24"/>
          <w:u w:val="single"/>
        </w:rPr>
        <w:t>小时内</w:t>
      </w:r>
      <w:r>
        <w:rPr>
          <w:rFonts w:ascii="宋体" w:eastAsia="宋体" w:hAnsi="宋体" w:cs="宋体" w:hint="eastAsia"/>
          <w:sz w:val="28"/>
          <w:szCs w:val="24"/>
        </w:rPr>
        <w:t>到达现场。非紧急情况</w:t>
      </w:r>
      <w:r>
        <w:rPr>
          <w:rFonts w:ascii="宋体" w:eastAsia="宋体" w:hAnsi="宋体" w:cs="宋体" w:hint="eastAsia"/>
          <w:sz w:val="28"/>
          <w:szCs w:val="24"/>
        </w:rPr>
        <w:t xml:space="preserve"> </w:t>
      </w:r>
      <w:r>
        <w:rPr>
          <w:rFonts w:ascii="宋体" w:eastAsia="宋体" w:hAnsi="宋体" w:cs="宋体" w:hint="eastAsia"/>
          <w:sz w:val="28"/>
          <w:szCs w:val="24"/>
          <w:u w:val="single"/>
        </w:rPr>
        <w:t xml:space="preserve">12 </w:t>
      </w:r>
      <w:r>
        <w:rPr>
          <w:rFonts w:ascii="宋体" w:eastAsia="宋体" w:hAnsi="宋体" w:cs="宋体" w:hint="eastAsia"/>
          <w:sz w:val="28"/>
          <w:szCs w:val="24"/>
          <w:u w:val="single"/>
        </w:rPr>
        <w:t>小时内</w:t>
      </w:r>
      <w:r>
        <w:rPr>
          <w:rFonts w:ascii="宋体" w:eastAsia="宋体" w:hAnsi="宋体" w:cs="宋体" w:hint="eastAsia"/>
          <w:sz w:val="28"/>
          <w:szCs w:val="24"/>
        </w:rPr>
        <w:t>到达现场。</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hint="eastAsia"/>
          <w:sz w:val="28"/>
          <w:szCs w:val="24"/>
        </w:rPr>
        <w:t>4.</w:t>
      </w:r>
      <w:r>
        <w:rPr>
          <w:rFonts w:ascii="宋体" w:eastAsia="宋体" w:hAnsi="宋体" w:cs="宋体" w:hint="eastAsia"/>
          <w:sz w:val="28"/>
          <w:szCs w:val="24"/>
        </w:rPr>
        <w:t>修复时间：</w:t>
      </w:r>
      <w:r>
        <w:rPr>
          <w:rFonts w:ascii="宋体" w:eastAsia="宋体" w:hAnsi="宋体" w:cs="宋体" w:hint="eastAsia"/>
          <w:sz w:val="28"/>
          <w:szCs w:val="24"/>
          <w:u w:val="single"/>
        </w:rPr>
        <w:t>24</w:t>
      </w:r>
      <w:r>
        <w:rPr>
          <w:rFonts w:ascii="宋体" w:eastAsia="宋体" w:hAnsi="宋体" w:cs="宋体" w:hint="eastAsia"/>
          <w:sz w:val="28"/>
          <w:szCs w:val="24"/>
          <w:u w:val="single"/>
        </w:rPr>
        <w:t>小时内</w:t>
      </w:r>
      <w:r>
        <w:rPr>
          <w:rFonts w:ascii="宋体" w:eastAsia="宋体" w:hAnsi="宋体" w:cs="宋体" w:hint="eastAsia"/>
          <w:sz w:val="28"/>
          <w:szCs w:val="24"/>
        </w:rPr>
        <w:t>解决。</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hint="eastAsia"/>
          <w:sz w:val="28"/>
          <w:szCs w:val="24"/>
        </w:rPr>
        <w:t>5.</w:t>
      </w:r>
      <w:r>
        <w:rPr>
          <w:rFonts w:ascii="宋体" w:eastAsia="宋体" w:hAnsi="宋体" w:cs="宋体" w:hint="eastAsia"/>
          <w:sz w:val="28"/>
          <w:szCs w:val="24"/>
        </w:rPr>
        <w:t>在质保期内，如成交供应商未能按规定履行维修责任义务，则采购人有权自行聘人维修，其费用按实际发生费用由中标供应商承担”。</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hint="eastAsia"/>
          <w:sz w:val="28"/>
          <w:szCs w:val="24"/>
        </w:rPr>
        <w:t>6.</w:t>
      </w:r>
      <w:r>
        <w:rPr>
          <w:rFonts w:ascii="宋体" w:eastAsia="宋体" w:hAnsi="宋体" w:cs="宋体" w:hint="eastAsia"/>
          <w:sz w:val="28"/>
          <w:szCs w:val="24"/>
        </w:rPr>
        <w:t>定期保养：产品在使用过程中，成交供应商应配合采购人对产</w:t>
      </w:r>
      <w:r>
        <w:rPr>
          <w:rFonts w:ascii="宋体" w:eastAsia="宋体" w:hAnsi="宋体" w:cs="宋体" w:hint="eastAsia"/>
          <w:sz w:val="28"/>
          <w:szCs w:val="24"/>
        </w:rPr>
        <w:lastRenderedPageBreak/>
        <w:t>品进行</w:t>
      </w:r>
      <w:r>
        <w:rPr>
          <w:rFonts w:ascii="宋体" w:eastAsia="宋体" w:hAnsi="宋体" w:cs="宋体"/>
          <w:sz w:val="28"/>
          <w:szCs w:val="24"/>
        </w:rPr>
        <w:t>季度</w:t>
      </w:r>
      <w:r>
        <w:rPr>
          <w:rFonts w:ascii="宋体" w:eastAsia="宋体" w:hAnsi="宋体" w:cs="宋体" w:hint="eastAsia"/>
          <w:sz w:val="28"/>
          <w:szCs w:val="24"/>
        </w:rPr>
        <w:t>检查，免费为采购人提供技术咨询。</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sz w:val="28"/>
          <w:szCs w:val="24"/>
        </w:rPr>
        <w:t>7.</w:t>
      </w:r>
      <w:r>
        <w:rPr>
          <w:rFonts w:ascii="宋体" w:eastAsia="宋体" w:hAnsi="宋体" w:cs="宋体"/>
          <w:sz w:val="28"/>
          <w:szCs w:val="24"/>
        </w:rPr>
        <w:t>项目验收依次序对照执行标准为</w:t>
      </w:r>
      <w:r>
        <w:rPr>
          <w:rFonts w:ascii="宋体" w:eastAsia="宋体" w:hAnsi="宋体" w:cs="宋体"/>
          <w:sz w:val="28"/>
          <w:szCs w:val="24"/>
        </w:rPr>
        <w:t>:</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sz w:val="28"/>
          <w:szCs w:val="24"/>
        </w:rPr>
        <w:t>(1)</w:t>
      </w:r>
      <w:r>
        <w:rPr>
          <w:rFonts w:ascii="宋体" w:eastAsia="宋体" w:hAnsi="宋体" w:cs="宋体"/>
          <w:sz w:val="28"/>
          <w:szCs w:val="24"/>
        </w:rPr>
        <w:t>符合中华人民共和国国家和使用地相关安全质量标准、行业技术规范标准、环保节能标准。</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sz w:val="28"/>
          <w:szCs w:val="24"/>
        </w:rPr>
        <w:t>(2)</w:t>
      </w:r>
      <w:r>
        <w:rPr>
          <w:rFonts w:ascii="宋体" w:eastAsia="宋体" w:hAnsi="宋体" w:cs="宋体"/>
          <w:sz w:val="28"/>
          <w:szCs w:val="24"/>
        </w:rPr>
        <w:t>符合招标文件、附件中施工图纸的各项要求和成交供应商的投标文件中的各项承诺</w:t>
      </w:r>
      <w:r>
        <w:rPr>
          <w:rFonts w:ascii="宋体" w:eastAsia="宋体" w:hAnsi="宋体" w:cs="宋体"/>
          <w:sz w:val="28"/>
          <w:szCs w:val="24"/>
        </w:rPr>
        <w:t>.</w:t>
      </w:r>
    </w:p>
    <w:p w:rsidR="00300488" w:rsidRDefault="00E30506">
      <w:pPr>
        <w:spacing w:line="360" w:lineRule="auto"/>
        <w:ind w:firstLineChars="200" w:firstLine="560"/>
        <w:rPr>
          <w:rFonts w:ascii="宋体" w:eastAsia="宋体" w:hAnsi="宋体" w:cs="宋体"/>
          <w:sz w:val="28"/>
          <w:szCs w:val="24"/>
        </w:rPr>
      </w:pPr>
      <w:r>
        <w:rPr>
          <w:rFonts w:ascii="宋体" w:eastAsia="宋体" w:hAnsi="宋体" w:cs="宋体"/>
          <w:sz w:val="28"/>
          <w:szCs w:val="24"/>
        </w:rPr>
        <w:t>8.</w:t>
      </w:r>
      <w:r>
        <w:rPr>
          <w:rFonts w:ascii="宋体" w:eastAsia="宋体" w:hAnsi="宋体" w:cs="宋体"/>
          <w:sz w:val="28"/>
          <w:szCs w:val="24"/>
        </w:rPr>
        <w:t>因质量问题发生争议时，由有资质的检验机构进行相关鉴定，鉴定结果符合质量技术要求时，发生的所有费用由采购人承担</w:t>
      </w:r>
      <w:r>
        <w:rPr>
          <w:rFonts w:ascii="宋体" w:eastAsia="宋体" w:hAnsi="宋体" w:cs="宋体"/>
          <w:sz w:val="28"/>
          <w:szCs w:val="24"/>
        </w:rPr>
        <w:t>;</w:t>
      </w:r>
      <w:r>
        <w:rPr>
          <w:rFonts w:ascii="宋体" w:eastAsia="宋体" w:hAnsi="宋体" w:cs="宋体"/>
          <w:sz w:val="28"/>
          <w:szCs w:val="24"/>
        </w:rPr>
        <w:t>鉴定结果不符合质量技术要求时，发生的所有鉴定费用由中标供应商承担。</w:t>
      </w:r>
    </w:p>
    <w:p w:rsidR="00300488" w:rsidRDefault="00E30506">
      <w:pPr>
        <w:pStyle w:val="af0"/>
        <w:numPr>
          <w:ilvl w:val="0"/>
          <w:numId w:val="1"/>
        </w:numPr>
        <w:tabs>
          <w:tab w:val="left" w:pos="709"/>
        </w:tabs>
        <w:ind w:left="0" w:firstLineChars="0" w:firstLine="0"/>
        <w:rPr>
          <w:rFonts w:ascii="黑体" w:eastAsia="黑体" w:hAnsi="黑体" w:cs="黑体"/>
          <w:sz w:val="32"/>
          <w:szCs w:val="32"/>
        </w:rPr>
      </w:pPr>
      <w:r>
        <w:rPr>
          <w:rFonts w:ascii="黑体" w:eastAsia="黑体" w:hAnsi="黑体" w:cs="黑体" w:hint="eastAsia"/>
          <w:sz w:val="32"/>
          <w:szCs w:val="32"/>
        </w:rPr>
        <w:t>付款方式</w:t>
      </w:r>
    </w:p>
    <w:p w:rsidR="00300488" w:rsidRDefault="00E30506">
      <w:pPr>
        <w:tabs>
          <w:tab w:val="left" w:pos="709"/>
        </w:tabs>
        <w:spacing w:line="360" w:lineRule="auto"/>
        <w:ind w:firstLine="560"/>
        <w:rPr>
          <w:rFonts w:ascii="宋体" w:eastAsia="宋体" w:hAnsi="宋体" w:cs="宋体"/>
          <w:sz w:val="28"/>
          <w:szCs w:val="28"/>
        </w:rPr>
      </w:pPr>
      <w:r>
        <w:rPr>
          <w:rFonts w:ascii="宋体" w:eastAsia="宋体" w:hAnsi="宋体" w:cs="宋体"/>
          <w:sz w:val="28"/>
          <w:szCs w:val="28"/>
        </w:rPr>
        <w:t>1</w:t>
      </w:r>
      <w:r>
        <w:rPr>
          <w:rFonts w:ascii="宋体" w:eastAsia="宋体" w:hAnsi="宋体" w:cs="宋体" w:hint="eastAsia"/>
          <w:sz w:val="28"/>
          <w:szCs w:val="28"/>
        </w:rPr>
        <w:t>.</w:t>
      </w:r>
      <w:r>
        <w:rPr>
          <w:rFonts w:ascii="宋体" w:eastAsia="宋体" w:hAnsi="宋体" w:cs="宋体" w:hint="eastAsia"/>
          <w:sz w:val="28"/>
          <w:szCs w:val="28"/>
        </w:rPr>
        <w:t>项目施工完毕并通过验收后，自收到成交供应商请款资料，于</w:t>
      </w:r>
      <w:r>
        <w:rPr>
          <w:rFonts w:ascii="宋体" w:eastAsia="宋体" w:hAnsi="宋体" w:cs="宋体" w:hint="eastAsia"/>
          <w:sz w:val="28"/>
          <w:szCs w:val="28"/>
          <w:u w:val="single"/>
        </w:rPr>
        <w:t>15</w:t>
      </w:r>
      <w:r>
        <w:rPr>
          <w:rFonts w:ascii="宋体" w:eastAsia="宋体" w:hAnsi="宋体" w:cs="宋体" w:hint="eastAsia"/>
          <w:sz w:val="28"/>
          <w:szCs w:val="28"/>
          <w:u w:val="single"/>
        </w:rPr>
        <w:t>个</w:t>
      </w:r>
      <w:r>
        <w:rPr>
          <w:rFonts w:ascii="宋体" w:eastAsia="宋体" w:hAnsi="宋体" w:cs="宋体" w:hint="eastAsia"/>
          <w:sz w:val="28"/>
          <w:szCs w:val="28"/>
        </w:rPr>
        <w:t>工作日内，支付合同总价的</w:t>
      </w:r>
      <w:r>
        <w:rPr>
          <w:rFonts w:ascii="宋体" w:eastAsia="宋体" w:hAnsi="宋体" w:cs="宋体" w:hint="eastAsia"/>
          <w:sz w:val="28"/>
          <w:szCs w:val="28"/>
          <w:u w:val="single"/>
        </w:rPr>
        <w:t>100%</w:t>
      </w:r>
      <w:r>
        <w:rPr>
          <w:rFonts w:ascii="宋体" w:eastAsia="宋体" w:hAnsi="宋体" w:cs="宋体" w:hint="eastAsia"/>
          <w:sz w:val="28"/>
          <w:szCs w:val="28"/>
        </w:rPr>
        <w:t>。</w:t>
      </w:r>
    </w:p>
    <w:p w:rsidR="00300488" w:rsidRDefault="00E30506">
      <w:pPr>
        <w:tabs>
          <w:tab w:val="left" w:pos="709"/>
        </w:tabs>
        <w:spacing w:line="360" w:lineRule="auto"/>
        <w:ind w:firstLine="560"/>
        <w:rPr>
          <w:rFonts w:ascii="宋体" w:eastAsia="宋体" w:hAnsi="宋体"/>
          <w:sz w:val="28"/>
          <w:szCs w:val="28"/>
        </w:rPr>
      </w:pPr>
      <w:r>
        <w:rPr>
          <w:rFonts w:ascii="宋体" w:eastAsia="宋体" w:hAnsi="宋体" w:cs="宋体" w:hint="eastAsia"/>
          <w:sz w:val="28"/>
          <w:szCs w:val="28"/>
        </w:rPr>
        <w:t>2</w:t>
      </w:r>
      <w:r>
        <w:rPr>
          <w:rFonts w:ascii="宋体" w:eastAsia="宋体" w:hAnsi="宋体" w:cs="宋体"/>
          <w:sz w:val="28"/>
          <w:szCs w:val="28"/>
        </w:rPr>
        <w:t>.</w:t>
      </w:r>
      <w:r>
        <w:rPr>
          <w:rFonts w:hint="eastAsia"/>
        </w:rPr>
        <w:t xml:space="preserve"> </w:t>
      </w:r>
      <w:r>
        <w:rPr>
          <w:rFonts w:ascii="宋体" w:eastAsia="宋体" w:hAnsi="宋体" w:cs="宋体" w:hint="eastAsia"/>
          <w:sz w:val="28"/>
          <w:szCs w:val="28"/>
        </w:rPr>
        <w:t>办理支付手续前成交供应商需向采购人提供：请款函、合法等额发票、验收报告。</w:t>
      </w:r>
    </w:p>
    <w:p w:rsidR="00300488" w:rsidRDefault="00300488">
      <w:pPr>
        <w:pStyle w:val="af0"/>
        <w:tabs>
          <w:tab w:val="left" w:pos="709"/>
        </w:tabs>
        <w:ind w:firstLineChars="0" w:firstLine="0"/>
        <w:rPr>
          <w:rFonts w:ascii="宋体" w:eastAsia="宋体" w:hAnsi="宋体"/>
          <w:sz w:val="28"/>
          <w:szCs w:val="28"/>
        </w:rPr>
      </w:pPr>
    </w:p>
    <w:sectPr w:rsidR="0030048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0506" w:rsidRDefault="00E30506" w:rsidP="00D94720">
      <w:r>
        <w:separator/>
      </w:r>
    </w:p>
  </w:endnote>
  <w:endnote w:type="continuationSeparator" w:id="0">
    <w:p w:rsidR="00E30506" w:rsidRDefault="00E30506" w:rsidP="00D9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0506" w:rsidRDefault="00E30506" w:rsidP="00D94720">
      <w:r>
        <w:separator/>
      </w:r>
    </w:p>
  </w:footnote>
  <w:footnote w:type="continuationSeparator" w:id="0">
    <w:p w:rsidR="00E30506" w:rsidRDefault="00E30506" w:rsidP="00D947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D7847"/>
    <w:multiLevelType w:val="singleLevel"/>
    <w:tmpl w:val="420D7847"/>
    <w:lvl w:ilvl="0">
      <w:start w:val="3"/>
      <w:numFmt w:val="decimal"/>
      <w:suff w:val="nothing"/>
      <w:lvlText w:val="%1、"/>
      <w:lvlJc w:val="left"/>
    </w:lvl>
  </w:abstractNum>
  <w:abstractNum w:abstractNumId="1" w15:restartNumberingAfterBreak="0">
    <w:nsid w:val="5208384F"/>
    <w:multiLevelType w:val="multilevel"/>
    <w:tmpl w:val="5208384F"/>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trackRevision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hjOWY1MTJhMDFiY2IzOTI4YjNmYWM3ZGU4YTg2YzkifQ=="/>
    <w:docVar w:name="KGWebUrl" w:val="https://10.2.240.65:11335/seeyon/officeservlet"/>
  </w:docVars>
  <w:rsids>
    <w:rsidRoot w:val="00107C94"/>
    <w:rsid w:val="973FDB87"/>
    <w:rsid w:val="9797BEA1"/>
    <w:rsid w:val="9FFF9476"/>
    <w:rsid w:val="BC7AB36A"/>
    <w:rsid w:val="DCFF207F"/>
    <w:rsid w:val="DE7FAD7C"/>
    <w:rsid w:val="EFFE33BD"/>
    <w:rsid w:val="F3FF9881"/>
    <w:rsid w:val="F7FDE041"/>
    <w:rsid w:val="FDFF7F03"/>
    <w:rsid w:val="FFB7FE7E"/>
    <w:rsid w:val="FFFEE674"/>
    <w:rsid w:val="00075086"/>
    <w:rsid w:val="00083DFA"/>
    <w:rsid w:val="000907EC"/>
    <w:rsid w:val="00107C94"/>
    <w:rsid w:val="00124753"/>
    <w:rsid w:val="001617AB"/>
    <w:rsid w:val="002038CB"/>
    <w:rsid w:val="00205F25"/>
    <w:rsid w:val="00243F05"/>
    <w:rsid w:val="00282EA2"/>
    <w:rsid w:val="002A148B"/>
    <w:rsid w:val="002A7A99"/>
    <w:rsid w:val="002B0A65"/>
    <w:rsid w:val="002B5FF8"/>
    <w:rsid w:val="00300488"/>
    <w:rsid w:val="00310AC4"/>
    <w:rsid w:val="003307AC"/>
    <w:rsid w:val="00352514"/>
    <w:rsid w:val="003705BE"/>
    <w:rsid w:val="004A0EFF"/>
    <w:rsid w:val="004B6402"/>
    <w:rsid w:val="004C3BFE"/>
    <w:rsid w:val="004C6DDB"/>
    <w:rsid w:val="00522B5B"/>
    <w:rsid w:val="00563827"/>
    <w:rsid w:val="00564FE2"/>
    <w:rsid w:val="005C3429"/>
    <w:rsid w:val="005E0EEF"/>
    <w:rsid w:val="006E3C8A"/>
    <w:rsid w:val="007103C3"/>
    <w:rsid w:val="007315A2"/>
    <w:rsid w:val="007C502B"/>
    <w:rsid w:val="007D3032"/>
    <w:rsid w:val="008F3988"/>
    <w:rsid w:val="009001C6"/>
    <w:rsid w:val="0094060D"/>
    <w:rsid w:val="00942A3E"/>
    <w:rsid w:val="0097794E"/>
    <w:rsid w:val="009873F9"/>
    <w:rsid w:val="009A3121"/>
    <w:rsid w:val="00B15646"/>
    <w:rsid w:val="00B205D3"/>
    <w:rsid w:val="00BE1C4B"/>
    <w:rsid w:val="00C934C9"/>
    <w:rsid w:val="00D116B0"/>
    <w:rsid w:val="00D24267"/>
    <w:rsid w:val="00D542AD"/>
    <w:rsid w:val="00D827C3"/>
    <w:rsid w:val="00D94720"/>
    <w:rsid w:val="00DA28C4"/>
    <w:rsid w:val="00DA7EF7"/>
    <w:rsid w:val="00E30506"/>
    <w:rsid w:val="00E957F8"/>
    <w:rsid w:val="00F047A7"/>
    <w:rsid w:val="05A52CD4"/>
    <w:rsid w:val="11301291"/>
    <w:rsid w:val="12B2407E"/>
    <w:rsid w:val="18491467"/>
    <w:rsid w:val="19377C8F"/>
    <w:rsid w:val="1CD221A8"/>
    <w:rsid w:val="225B49EE"/>
    <w:rsid w:val="26336794"/>
    <w:rsid w:val="27C6290A"/>
    <w:rsid w:val="2A181417"/>
    <w:rsid w:val="2F457CA8"/>
    <w:rsid w:val="328712C1"/>
    <w:rsid w:val="39FFA233"/>
    <w:rsid w:val="3A676FCE"/>
    <w:rsid w:val="3AF92B9E"/>
    <w:rsid w:val="3BB6283D"/>
    <w:rsid w:val="3D736C38"/>
    <w:rsid w:val="42283540"/>
    <w:rsid w:val="46E40BC3"/>
    <w:rsid w:val="47DE0242"/>
    <w:rsid w:val="493F133B"/>
    <w:rsid w:val="4BFEB750"/>
    <w:rsid w:val="501A1AF4"/>
    <w:rsid w:val="59A55F73"/>
    <w:rsid w:val="5A5818F9"/>
    <w:rsid w:val="5C46264F"/>
    <w:rsid w:val="63E37DC4"/>
    <w:rsid w:val="6B737C7F"/>
    <w:rsid w:val="70E9093A"/>
    <w:rsid w:val="71A8133A"/>
    <w:rsid w:val="72E4F3E0"/>
    <w:rsid w:val="73DD9D66"/>
    <w:rsid w:val="74CFCD6B"/>
    <w:rsid w:val="77F29C3D"/>
    <w:rsid w:val="7A8C48BA"/>
    <w:rsid w:val="7B2FABC7"/>
    <w:rsid w:val="7EFE7115"/>
    <w:rsid w:val="7F665D09"/>
    <w:rsid w:val="7F73B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3C5B5B85-93EA-44D4-9564-C88087948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semiHidden/>
    <w:unhideWhenUsed/>
    <w:qFormat/>
    <w:pPr>
      <w:spacing w:beforeAutospacing="1" w:afterAutospacing="1"/>
      <w:jc w:val="left"/>
    </w:pPr>
    <w:rPr>
      <w:rFonts w:cs="Times New Roman"/>
      <w:kern w:val="0"/>
      <w:sz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rFonts w:asciiTheme="minorHAnsi" w:eastAsiaTheme="minorEastAsia" w:hAnsiTheme="minorHAnsi" w:cstheme="minorBidi"/>
      <w:kern w:val="2"/>
      <w:sz w:val="18"/>
      <w:szCs w:val="18"/>
    </w:rPr>
  </w:style>
  <w:style w:type="character" w:customStyle="1" w:styleId="a4">
    <w:name w:val="批注文字 字符"/>
    <w:basedOn w:val="a0"/>
    <w:link w:val="a3"/>
    <w:uiPriority w:val="99"/>
    <w:semiHidden/>
    <w:qFormat/>
    <w:rPr>
      <w:rFonts w:asciiTheme="minorHAnsi" w:eastAsiaTheme="minorEastAsia" w:hAnsiTheme="minorHAnsi" w:cstheme="minorBidi"/>
      <w:kern w:val="2"/>
      <w:sz w:val="21"/>
      <w:szCs w:val="22"/>
    </w:rPr>
  </w:style>
  <w:style w:type="character" w:customStyle="1" w:styleId="ad">
    <w:name w:val="批注主题 字符"/>
    <w:basedOn w:val="a4"/>
    <w:link w:val="ac"/>
    <w:uiPriority w:val="99"/>
    <w:semiHidden/>
    <w:qFormat/>
    <w:rPr>
      <w:rFonts w:asciiTheme="minorHAnsi" w:eastAsiaTheme="minorEastAsia" w:hAnsiTheme="minorHAnsi" w:cstheme="minorBidi"/>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407</Words>
  <Characters>2320</Characters>
  <Application>Microsoft Office Word</Application>
  <DocSecurity>0</DocSecurity>
  <Lines>19</Lines>
  <Paragraphs>5</Paragraphs>
  <ScaleCrop>false</ScaleCrop>
  <Company>Microsoft</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肖翔</dc:creator>
  <cp:lastModifiedBy>李映晖</cp:lastModifiedBy>
  <cp:revision>2</cp:revision>
  <dcterms:created xsi:type="dcterms:W3CDTF">2024-06-18T03:21:00Z</dcterms:created>
  <dcterms:modified xsi:type="dcterms:W3CDTF">2025-12-24T08:28:00Z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A1C265B860524945985F8E53B727B2E3_12</vt:lpwstr>
  </property>
  <property fmtid="{D5CDD505-2E9C-101B-9397-08002B2CF9AE}" pid="4" name="KSOTemplateDocerSaveRecord">
    <vt:lpwstr>eyJoZGlkIjoiNTAzYWViNmZhMTg1OWQ2MzVjNjdkYzRjZDM5M2ZlMDAiLCJ1c2VySWQiOiI2MzQxMTk5MjgifQ==</vt:lpwstr>
  </property>
</Properties>
</file>