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261" w:rsidRDefault="00636B3C">
      <w:pPr>
        <w:pStyle w:val="1"/>
        <w:spacing w:before="240" w:after="120"/>
        <w:jc w:val="center"/>
        <w:rPr>
          <w:lang w:eastAsia="zh-CN"/>
        </w:rPr>
      </w:pPr>
      <w:r>
        <w:rPr>
          <w:rFonts w:ascii="Calibri" w:eastAsia="微软雅黑" w:hAnsi="Calibri" w:hint="eastAsia"/>
          <w:color w:val="000000"/>
          <w:sz w:val="44"/>
          <w:lang w:eastAsia="zh-CN"/>
        </w:rPr>
        <w:t>广州医科大学附属番禺中心医院</w:t>
      </w:r>
      <w:r>
        <w:rPr>
          <w:rFonts w:ascii="Calibri" w:eastAsia="微软雅黑" w:hAnsi="Calibri" w:hint="eastAsia"/>
          <w:color w:val="000000"/>
          <w:sz w:val="44"/>
          <w:lang w:eastAsia="zh-CN"/>
        </w:rPr>
        <w:t>2026</w:t>
      </w:r>
      <w:r>
        <w:rPr>
          <w:rFonts w:ascii="Calibri" w:eastAsia="微软雅黑" w:hAnsi="Calibri" w:hint="eastAsia"/>
          <w:color w:val="000000"/>
          <w:sz w:val="44"/>
          <w:lang w:eastAsia="zh-CN"/>
        </w:rPr>
        <w:t>年度</w:t>
      </w:r>
      <w:r>
        <w:rPr>
          <w:rFonts w:ascii="Calibri" w:eastAsia="微软雅黑" w:hAnsi="Calibri"/>
          <w:color w:val="000000"/>
          <w:sz w:val="44"/>
          <w:lang w:eastAsia="zh-CN"/>
        </w:rPr>
        <w:t>安全设备续保采购</w:t>
      </w:r>
      <w:r>
        <w:rPr>
          <w:rFonts w:ascii="Calibri" w:eastAsia="微软雅黑" w:hAnsi="Calibri" w:hint="eastAsia"/>
          <w:color w:val="000000"/>
          <w:sz w:val="44"/>
          <w:lang w:eastAsia="zh-CN"/>
        </w:rPr>
        <w:t>项目</w:t>
      </w:r>
      <w:r>
        <w:rPr>
          <w:rFonts w:ascii="Calibri" w:eastAsia="微软雅黑" w:hAnsi="Calibri"/>
          <w:color w:val="000000"/>
          <w:sz w:val="44"/>
          <w:lang w:eastAsia="zh-CN"/>
        </w:rPr>
        <w:t>需求</w:t>
      </w:r>
    </w:p>
    <w:p w:rsidR="003D2261" w:rsidRDefault="00636B3C">
      <w:pPr>
        <w:pStyle w:val="21"/>
        <w:spacing w:before="240" w:after="120"/>
        <w:rPr>
          <w:lang w:eastAsia="zh-CN"/>
        </w:rPr>
      </w:pPr>
      <w:r>
        <w:rPr>
          <w:rFonts w:ascii="Calibri" w:eastAsia="微软雅黑" w:hAnsi="Calibri"/>
          <w:color w:val="000000"/>
          <w:sz w:val="32"/>
          <w:lang w:eastAsia="zh-CN"/>
        </w:rPr>
        <w:t>一、项目背景</w:t>
      </w:r>
    </w:p>
    <w:p w:rsidR="003D2261" w:rsidRDefault="00636B3C">
      <w:pPr>
        <w:spacing w:after="120" w:line="240" w:lineRule="auto"/>
        <w:rPr>
          <w:lang w:eastAsia="zh-CN"/>
        </w:rPr>
      </w:pPr>
      <w:r>
        <w:rPr>
          <w:rFonts w:ascii="Calibri" w:eastAsia="微软雅黑" w:hAnsi="Calibri"/>
          <w:sz w:val="21"/>
          <w:lang w:eastAsia="zh-CN"/>
        </w:rPr>
        <w:t>我院现有的一批核心安全设备（含出口防火墙、边界防火墙、堡垒机、</w:t>
      </w:r>
      <w:r>
        <w:rPr>
          <w:rFonts w:ascii="Calibri" w:eastAsia="微软雅黑" w:hAnsi="Calibri"/>
          <w:sz w:val="21"/>
          <w:lang w:eastAsia="zh-CN"/>
        </w:rPr>
        <w:t>WAF</w:t>
      </w:r>
      <w:r>
        <w:rPr>
          <w:rFonts w:ascii="Calibri" w:eastAsia="微软雅黑" w:hAnsi="Calibri"/>
          <w:sz w:val="21"/>
          <w:lang w:eastAsia="zh-CN"/>
        </w:rPr>
        <w:t>、漏扫、</w:t>
      </w:r>
      <w:r>
        <w:rPr>
          <w:rFonts w:ascii="Calibri" w:eastAsia="微软雅黑" w:hAnsi="Calibri"/>
          <w:sz w:val="21"/>
          <w:lang w:eastAsia="zh-CN"/>
        </w:rPr>
        <w:t>APT</w:t>
      </w:r>
      <w:r>
        <w:rPr>
          <w:rFonts w:ascii="Calibri" w:eastAsia="微软雅黑" w:hAnsi="Calibri"/>
          <w:sz w:val="21"/>
          <w:lang w:eastAsia="zh-CN"/>
        </w:rPr>
        <w:t>攻击预警平台）即将或已经过保。为保障医疗信息系统及数据安全，确保业务连续性和合规性，现需对上述设备采购一年</w:t>
      </w:r>
      <w:r>
        <w:rPr>
          <w:rFonts w:ascii="Calibri" w:eastAsia="微软雅黑" w:hAnsi="Calibri"/>
          <w:sz w:val="21"/>
          <w:lang w:eastAsia="zh-CN"/>
        </w:rPr>
        <w:t>具备</w:t>
      </w:r>
      <w:r>
        <w:rPr>
          <w:rFonts w:ascii="Calibri" w:eastAsia="微软雅黑" w:hAnsi="Calibri"/>
          <w:sz w:val="21"/>
          <w:lang w:eastAsia="zh-CN"/>
        </w:rPr>
        <w:t>原厂</w:t>
      </w:r>
      <w:r>
        <w:rPr>
          <w:rFonts w:ascii="Calibri" w:eastAsia="微软雅黑" w:hAnsi="Calibri"/>
          <w:sz w:val="21"/>
          <w:lang w:eastAsia="zh-CN"/>
        </w:rPr>
        <w:t>质量的</w:t>
      </w:r>
      <w:r>
        <w:rPr>
          <w:rFonts w:ascii="Calibri" w:eastAsia="微软雅黑" w:hAnsi="Calibri"/>
          <w:sz w:val="21"/>
          <w:lang w:eastAsia="zh-CN"/>
        </w:rPr>
        <w:t>续保服务。</w:t>
      </w:r>
    </w:p>
    <w:p w:rsidR="003D2261" w:rsidRDefault="00636B3C">
      <w:pPr>
        <w:pStyle w:val="21"/>
        <w:spacing w:before="240" w:after="120"/>
        <w:rPr>
          <w:lang w:eastAsia="zh-CN"/>
        </w:rPr>
      </w:pPr>
      <w:r>
        <w:rPr>
          <w:rFonts w:ascii="Calibri" w:eastAsia="微软雅黑" w:hAnsi="Calibri"/>
          <w:color w:val="000000"/>
          <w:sz w:val="32"/>
          <w:lang w:eastAsia="zh-CN"/>
        </w:rPr>
        <w:t>二、采购内容</w:t>
      </w:r>
    </w:p>
    <w:p w:rsidR="003D2261" w:rsidRDefault="00636B3C">
      <w:pPr>
        <w:pStyle w:val="31"/>
        <w:spacing w:before="240" w:after="120"/>
        <w:rPr>
          <w:lang w:eastAsia="zh-CN"/>
        </w:rPr>
      </w:pPr>
      <w:r>
        <w:rPr>
          <w:rFonts w:ascii="Calibri" w:eastAsia="微软雅黑" w:hAnsi="Calibri"/>
          <w:color w:val="000000"/>
          <w:sz w:val="28"/>
          <w:lang w:eastAsia="zh-CN"/>
        </w:rPr>
        <w:t xml:space="preserve">2.1 </w:t>
      </w:r>
      <w:r>
        <w:rPr>
          <w:rFonts w:ascii="Calibri" w:eastAsia="微软雅黑" w:hAnsi="Calibri"/>
          <w:color w:val="000000"/>
          <w:sz w:val="28"/>
          <w:lang w:eastAsia="zh-CN"/>
        </w:rPr>
        <w:t>续保设备清单</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391"/>
        <w:gridCol w:w="1724"/>
        <w:gridCol w:w="1066"/>
        <w:gridCol w:w="1913"/>
        <w:gridCol w:w="897"/>
        <w:gridCol w:w="1859"/>
      </w:tblGrid>
      <w:tr w:rsidR="003D2261">
        <w:trPr>
          <w:jc w:val="center"/>
        </w:trPr>
        <w:tc>
          <w:tcPr>
            <w:tcW w:w="1391" w:type="dxa"/>
          </w:tcPr>
          <w:p w:rsidR="003D2261" w:rsidRDefault="00636B3C">
            <w:pPr>
              <w:spacing w:before="40" w:after="40"/>
              <w:jc w:val="center"/>
            </w:pPr>
            <w:r>
              <w:rPr>
                <w:rFonts w:ascii="Calibri" w:eastAsia="微软雅黑" w:hAnsi="Calibri"/>
                <w:b/>
                <w:color w:val="000000"/>
                <w:sz w:val="18"/>
              </w:rPr>
              <w:t>序号</w:t>
            </w:r>
          </w:p>
        </w:tc>
        <w:tc>
          <w:tcPr>
            <w:tcW w:w="1724" w:type="dxa"/>
          </w:tcPr>
          <w:p w:rsidR="003D2261" w:rsidRDefault="00636B3C">
            <w:pPr>
              <w:spacing w:before="40" w:after="40"/>
            </w:pPr>
            <w:r>
              <w:rPr>
                <w:rFonts w:ascii="Calibri" w:eastAsia="微软雅黑" w:hAnsi="Calibri"/>
                <w:b/>
                <w:color w:val="000000"/>
                <w:sz w:val="18"/>
              </w:rPr>
              <w:t>设备名称</w:t>
            </w:r>
          </w:p>
        </w:tc>
        <w:tc>
          <w:tcPr>
            <w:tcW w:w="1066" w:type="dxa"/>
          </w:tcPr>
          <w:p w:rsidR="003D2261" w:rsidRDefault="00636B3C">
            <w:pPr>
              <w:spacing w:before="40" w:after="40"/>
              <w:jc w:val="center"/>
            </w:pPr>
            <w:r>
              <w:rPr>
                <w:rFonts w:ascii="Calibri" w:eastAsia="微软雅黑" w:hAnsi="Calibri"/>
                <w:b/>
                <w:color w:val="000000"/>
                <w:sz w:val="18"/>
              </w:rPr>
              <w:t>品牌</w:t>
            </w:r>
          </w:p>
        </w:tc>
        <w:tc>
          <w:tcPr>
            <w:tcW w:w="1913" w:type="dxa"/>
          </w:tcPr>
          <w:p w:rsidR="003D2261" w:rsidRDefault="00636B3C">
            <w:pPr>
              <w:spacing w:before="40" w:after="40"/>
            </w:pPr>
            <w:r>
              <w:rPr>
                <w:rFonts w:ascii="Calibri" w:eastAsia="微软雅黑" w:hAnsi="Calibri"/>
                <w:b/>
                <w:color w:val="000000"/>
                <w:sz w:val="18"/>
              </w:rPr>
              <w:t>型号</w:t>
            </w:r>
          </w:p>
        </w:tc>
        <w:tc>
          <w:tcPr>
            <w:tcW w:w="897" w:type="dxa"/>
          </w:tcPr>
          <w:p w:rsidR="003D2261" w:rsidRDefault="00636B3C">
            <w:pPr>
              <w:spacing w:before="40" w:after="40"/>
              <w:jc w:val="center"/>
            </w:pPr>
            <w:r>
              <w:rPr>
                <w:rFonts w:ascii="Calibri" w:eastAsia="微软雅黑" w:hAnsi="Calibri"/>
                <w:b/>
                <w:color w:val="000000"/>
                <w:sz w:val="18"/>
              </w:rPr>
              <w:t>数量</w:t>
            </w:r>
          </w:p>
        </w:tc>
        <w:tc>
          <w:tcPr>
            <w:tcW w:w="1859" w:type="dxa"/>
          </w:tcPr>
          <w:p w:rsidR="003D2261" w:rsidRDefault="00636B3C">
            <w:pPr>
              <w:spacing w:before="40" w:after="40"/>
            </w:pPr>
            <w:r>
              <w:rPr>
                <w:rFonts w:ascii="Calibri" w:eastAsia="微软雅黑" w:hAnsi="Calibri"/>
                <w:b/>
                <w:color w:val="000000"/>
                <w:sz w:val="18"/>
              </w:rPr>
              <w:t>备注</w:t>
            </w:r>
          </w:p>
        </w:tc>
      </w:tr>
      <w:tr w:rsidR="003D2261">
        <w:trPr>
          <w:jc w:val="center"/>
        </w:trPr>
        <w:tc>
          <w:tcPr>
            <w:tcW w:w="1391" w:type="dxa"/>
          </w:tcPr>
          <w:p w:rsidR="003D2261" w:rsidRDefault="00636B3C">
            <w:pPr>
              <w:spacing w:before="40" w:after="40"/>
              <w:jc w:val="center"/>
            </w:pPr>
            <w:r>
              <w:rPr>
                <w:rFonts w:ascii="Calibri" w:eastAsia="微软雅黑" w:hAnsi="Calibri"/>
                <w:sz w:val="18"/>
              </w:rPr>
              <w:t>1</w:t>
            </w:r>
          </w:p>
        </w:tc>
        <w:tc>
          <w:tcPr>
            <w:tcW w:w="1724" w:type="dxa"/>
          </w:tcPr>
          <w:p w:rsidR="003D2261" w:rsidRDefault="00636B3C">
            <w:pPr>
              <w:spacing w:before="40" w:after="40"/>
            </w:pPr>
            <w:r>
              <w:rPr>
                <w:rFonts w:ascii="Calibri" w:eastAsia="微软雅黑" w:hAnsi="Calibri"/>
                <w:sz w:val="18"/>
              </w:rPr>
              <w:t>出口防火墙</w:t>
            </w:r>
          </w:p>
        </w:tc>
        <w:tc>
          <w:tcPr>
            <w:tcW w:w="1066" w:type="dxa"/>
          </w:tcPr>
          <w:p w:rsidR="003D2261" w:rsidRDefault="00636B3C">
            <w:pPr>
              <w:spacing w:before="40" w:after="40"/>
              <w:jc w:val="center"/>
            </w:pPr>
            <w:r>
              <w:rPr>
                <w:rFonts w:ascii="Calibri" w:eastAsia="微软雅黑" w:hAnsi="Calibri"/>
                <w:sz w:val="18"/>
              </w:rPr>
              <w:t>迪普</w:t>
            </w:r>
          </w:p>
        </w:tc>
        <w:tc>
          <w:tcPr>
            <w:tcW w:w="1913" w:type="dxa"/>
          </w:tcPr>
          <w:p w:rsidR="003D2261" w:rsidRDefault="00636B3C">
            <w:pPr>
              <w:spacing w:before="40" w:after="40"/>
            </w:pPr>
            <w:r>
              <w:rPr>
                <w:rFonts w:ascii="Calibri" w:eastAsia="微软雅黑" w:hAnsi="Calibri"/>
                <w:sz w:val="18"/>
              </w:rPr>
              <w:t>FW 1000-GM-X</w:t>
            </w:r>
          </w:p>
        </w:tc>
        <w:tc>
          <w:tcPr>
            <w:tcW w:w="897" w:type="dxa"/>
          </w:tcPr>
          <w:p w:rsidR="003D2261" w:rsidRDefault="00636B3C">
            <w:pPr>
              <w:spacing w:before="40" w:after="40"/>
              <w:jc w:val="center"/>
            </w:pPr>
            <w:r>
              <w:rPr>
                <w:rFonts w:ascii="Calibri" w:eastAsia="微软雅黑" w:hAnsi="Calibri"/>
                <w:sz w:val="18"/>
              </w:rPr>
              <w:t>2</w:t>
            </w:r>
          </w:p>
        </w:tc>
        <w:tc>
          <w:tcPr>
            <w:tcW w:w="1859" w:type="dxa"/>
          </w:tcPr>
          <w:p w:rsidR="003D2261" w:rsidRDefault="00636B3C">
            <w:pPr>
              <w:spacing w:before="40" w:after="40"/>
            </w:pPr>
            <w:r>
              <w:rPr>
                <w:rFonts w:ascii="Calibri" w:eastAsia="微软雅黑" w:hAnsi="Calibri"/>
                <w:sz w:val="18"/>
              </w:rPr>
              <w:t>双机热备</w:t>
            </w:r>
          </w:p>
        </w:tc>
      </w:tr>
      <w:tr w:rsidR="003D2261">
        <w:trPr>
          <w:jc w:val="center"/>
        </w:trPr>
        <w:tc>
          <w:tcPr>
            <w:tcW w:w="1391" w:type="dxa"/>
          </w:tcPr>
          <w:p w:rsidR="003D2261" w:rsidRDefault="00636B3C">
            <w:pPr>
              <w:spacing w:before="40" w:after="40"/>
              <w:jc w:val="center"/>
            </w:pPr>
            <w:r>
              <w:rPr>
                <w:rFonts w:ascii="Calibri" w:eastAsia="微软雅黑" w:hAnsi="Calibri"/>
                <w:sz w:val="18"/>
              </w:rPr>
              <w:t>2</w:t>
            </w:r>
          </w:p>
        </w:tc>
        <w:tc>
          <w:tcPr>
            <w:tcW w:w="1724" w:type="dxa"/>
          </w:tcPr>
          <w:p w:rsidR="003D2261" w:rsidRDefault="00636B3C">
            <w:pPr>
              <w:spacing w:before="40" w:after="40"/>
            </w:pPr>
            <w:r>
              <w:rPr>
                <w:rFonts w:ascii="Calibri" w:eastAsia="微软雅黑" w:hAnsi="Calibri"/>
                <w:sz w:val="18"/>
              </w:rPr>
              <w:t>边界防火墙</w:t>
            </w:r>
          </w:p>
        </w:tc>
        <w:tc>
          <w:tcPr>
            <w:tcW w:w="1066" w:type="dxa"/>
          </w:tcPr>
          <w:p w:rsidR="003D2261" w:rsidRDefault="00636B3C">
            <w:pPr>
              <w:spacing w:before="40" w:after="40"/>
              <w:jc w:val="center"/>
            </w:pPr>
            <w:r>
              <w:rPr>
                <w:rFonts w:ascii="Calibri" w:eastAsia="微软雅黑" w:hAnsi="Calibri"/>
                <w:sz w:val="18"/>
              </w:rPr>
              <w:t>迪普</w:t>
            </w:r>
          </w:p>
        </w:tc>
        <w:tc>
          <w:tcPr>
            <w:tcW w:w="1913" w:type="dxa"/>
          </w:tcPr>
          <w:p w:rsidR="003D2261" w:rsidRDefault="00636B3C">
            <w:pPr>
              <w:spacing w:before="40" w:after="40"/>
            </w:pPr>
            <w:r>
              <w:rPr>
                <w:rFonts w:ascii="Calibri" w:eastAsia="微软雅黑" w:hAnsi="Calibri"/>
                <w:sz w:val="18"/>
              </w:rPr>
              <w:t>FW 1000-GA-X</w:t>
            </w:r>
          </w:p>
        </w:tc>
        <w:tc>
          <w:tcPr>
            <w:tcW w:w="897" w:type="dxa"/>
          </w:tcPr>
          <w:p w:rsidR="003D2261" w:rsidRDefault="00636B3C">
            <w:pPr>
              <w:spacing w:before="40" w:after="40"/>
              <w:jc w:val="center"/>
            </w:pPr>
            <w:r>
              <w:rPr>
                <w:rFonts w:ascii="Calibri" w:eastAsia="微软雅黑" w:hAnsi="Calibri"/>
                <w:sz w:val="18"/>
              </w:rPr>
              <w:t>2</w:t>
            </w:r>
          </w:p>
        </w:tc>
        <w:tc>
          <w:tcPr>
            <w:tcW w:w="1859" w:type="dxa"/>
          </w:tcPr>
          <w:p w:rsidR="003D2261" w:rsidRDefault="00636B3C">
            <w:pPr>
              <w:spacing w:before="40" w:after="40"/>
            </w:pPr>
            <w:r>
              <w:rPr>
                <w:rFonts w:ascii="Calibri" w:eastAsia="微软雅黑" w:hAnsi="Calibri"/>
                <w:sz w:val="18"/>
              </w:rPr>
              <w:t>双机热备</w:t>
            </w:r>
          </w:p>
        </w:tc>
      </w:tr>
      <w:tr w:rsidR="003D2261">
        <w:trPr>
          <w:jc w:val="center"/>
        </w:trPr>
        <w:tc>
          <w:tcPr>
            <w:tcW w:w="1391" w:type="dxa"/>
          </w:tcPr>
          <w:p w:rsidR="003D2261" w:rsidRDefault="00636B3C">
            <w:pPr>
              <w:spacing w:before="40" w:after="40"/>
              <w:jc w:val="center"/>
            </w:pPr>
            <w:r>
              <w:rPr>
                <w:rFonts w:ascii="Calibri" w:eastAsia="微软雅黑" w:hAnsi="Calibri"/>
                <w:sz w:val="18"/>
              </w:rPr>
              <w:t>3</w:t>
            </w:r>
          </w:p>
        </w:tc>
        <w:tc>
          <w:tcPr>
            <w:tcW w:w="1724" w:type="dxa"/>
          </w:tcPr>
          <w:p w:rsidR="003D2261" w:rsidRDefault="00636B3C">
            <w:pPr>
              <w:spacing w:before="40" w:after="40"/>
            </w:pPr>
            <w:r>
              <w:rPr>
                <w:rFonts w:ascii="Calibri" w:eastAsia="微软雅黑" w:hAnsi="Calibri"/>
                <w:sz w:val="18"/>
              </w:rPr>
              <w:t>堡垒机</w:t>
            </w:r>
          </w:p>
        </w:tc>
        <w:tc>
          <w:tcPr>
            <w:tcW w:w="1066" w:type="dxa"/>
          </w:tcPr>
          <w:p w:rsidR="003D2261" w:rsidRDefault="00636B3C">
            <w:pPr>
              <w:spacing w:before="40" w:after="40"/>
              <w:jc w:val="center"/>
            </w:pPr>
            <w:r>
              <w:rPr>
                <w:rFonts w:ascii="Calibri" w:eastAsia="微软雅黑" w:hAnsi="Calibri"/>
                <w:sz w:val="18"/>
              </w:rPr>
              <w:t>绿盟</w:t>
            </w:r>
          </w:p>
        </w:tc>
        <w:tc>
          <w:tcPr>
            <w:tcW w:w="1913" w:type="dxa"/>
          </w:tcPr>
          <w:p w:rsidR="003D2261" w:rsidRDefault="00636B3C">
            <w:pPr>
              <w:spacing w:before="40" w:after="40"/>
            </w:pPr>
            <w:r>
              <w:rPr>
                <w:rFonts w:ascii="Calibri" w:eastAsia="微软雅黑" w:hAnsi="Calibri"/>
                <w:sz w:val="18"/>
              </w:rPr>
              <w:t>OSMSNX3-1000C</w:t>
            </w:r>
          </w:p>
        </w:tc>
        <w:tc>
          <w:tcPr>
            <w:tcW w:w="897" w:type="dxa"/>
          </w:tcPr>
          <w:p w:rsidR="003D2261" w:rsidRDefault="00636B3C">
            <w:pPr>
              <w:spacing w:before="40" w:after="40"/>
              <w:jc w:val="center"/>
            </w:pPr>
            <w:r>
              <w:rPr>
                <w:rFonts w:ascii="Calibri" w:eastAsia="微软雅黑" w:hAnsi="Calibri"/>
                <w:sz w:val="18"/>
              </w:rPr>
              <w:t>1</w:t>
            </w:r>
          </w:p>
        </w:tc>
        <w:tc>
          <w:tcPr>
            <w:tcW w:w="1859" w:type="dxa"/>
          </w:tcPr>
          <w:p w:rsidR="003D2261" w:rsidRDefault="003D2261">
            <w:pPr>
              <w:spacing w:before="40" w:after="40"/>
            </w:pPr>
          </w:p>
        </w:tc>
      </w:tr>
      <w:tr w:rsidR="003D2261">
        <w:trPr>
          <w:jc w:val="center"/>
        </w:trPr>
        <w:tc>
          <w:tcPr>
            <w:tcW w:w="1391" w:type="dxa"/>
          </w:tcPr>
          <w:p w:rsidR="003D2261" w:rsidRDefault="00636B3C">
            <w:pPr>
              <w:spacing w:before="40" w:after="40"/>
              <w:jc w:val="center"/>
            </w:pPr>
            <w:r>
              <w:rPr>
                <w:rFonts w:ascii="Calibri" w:eastAsia="微软雅黑" w:hAnsi="Calibri"/>
                <w:sz w:val="18"/>
              </w:rPr>
              <w:t>4</w:t>
            </w:r>
          </w:p>
        </w:tc>
        <w:tc>
          <w:tcPr>
            <w:tcW w:w="1724" w:type="dxa"/>
          </w:tcPr>
          <w:p w:rsidR="003D2261" w:rsidRDefault="00636B3C">
            <w:pPr>
              <w:spacing w:before="40" w:after="40"/>
            </w:pPr>
            <w:r>
              <w:rPr>
                <w:rFonts w:ascii="Calibri" w:eastAsia="微软雅黑" w:hAnsi="Calibri"/>
                <w:sz w:val="18"/>
              </w:rPr>
              <w:t>WAF</w:t>
            </w:r>
          </w:p>
        </w:tc>
        <w:tc>
          <w:tcPr>
            <w:tcW w:w="1066" w:type="dxa"/>
          </w:tcPr>
          <w:p w:rsidR="003D2261" w:rsidRDefault="00636B3C">
            <w:pPr>
              <w:spacing w:before="40" w:after="40"/>
              <w:jc w:val="center"/>
            </w:pPr>
            <w:r>
              <w:rPr>
                <w:rFonts w:ascii="Calibri" w:eastAsia="微软雅黑" w:hAnsi="Calibri"/>
                <w:sz w:val="18"/>
              </w:rPr>
              <w:t>绿盟</w:t>
            </w:r>
          </w:p>
        </w:tc>
        <w:tc>
          <w:tcPr>
            <w:tcW w:w="1913" w:type="dxa"/>
          </w:tcPr>
          <w:p w:rsidR="003D2261" w:rsidRDefault="00636B3C">
            <w:pPr>
              <w:spacing w:before="40" w:after="40"/>
            </w:pPr>
            <w:r>
              <w:rPr>
                <w:rFonts w:ascii="Calibri" w:eastAsia="微软雅黑" w:hAnsi="Calibri"/>
                <w:sz w:val="18"/>
              </w:rPr>
              <w:t>WAFNX3-HD800C</w:t>
            </w:r>
          </w:p>
        </w:tc>
        <w:tc>
          <w:tcPr>
            <w:tcW w:w="897" w:type="dxa"/>
          </w:tcPr>
          <w:p w:rsidR="003D2261" w:rsidRDefault="00636B3C">
            <w:pPr>
              <w:spacing w:before="40" w:after="40"/>
              <w:jc w:val="center"/>
            </w:pPr>
            <w:r>
              <w:rPr>
                <w:rFonts w:ascii="Calibri" w:eastAsia="微软雅黑" w:hAnsi="Calibri"/>
                <w:sz w:val="18"/>
              </w:rPr>
              <w:t>2</w:t>
            </w:r>
          </w:p>
        </w:tc>
        <w:tc>
          <w:tcPr>
            <w:tcW w:w="1859" w:type="dxa"/>
          </w:tcPr>
          <w:p w:rsidR="003D2261" w:rsidRDefault="00636B3C">
            <w:pPr>
              <w:spacing w:before="40" w:after="40"/>
            </w:pPr>
            <w:r>
              <w:rPr>
                <w:rFonts w:ascii="Calibri" w:eastAsia="微软雅黑" w:hAnsi="Calibri"/>
                <w:sz w:val="18"/>
              </w:rPr>
              <w:t>HA</w:t>
            </w:r>
            <w:r>
              <w:rPr>
                <w:rFonts w:ascii="Calibri" w:eastAsia="微软雅黑" w:hAnsi="Calibri"/>
                <w:sz w:val="18"/>
              </w:rPr>
              <w:t>，旁路部署</w:t>
            </w:r>
          </w:p>
        </w:tc>
      </w:tr>
      <w:tr w:rsidR="003D2261">
        <w:trPr>
          <w:jc w:val="center"/>
        </w:trPr>
        <w:tc>
          <w:tcPr>
            <w:tcW w:w="1391" w:type="dxa"/>
          </w:tcPr>
          <w:p w:rsidR="003D2261" w:rsidRDefault="00636B3C">
            <w:pPr>
              <w:spacing w:before="40" w:after="40"/>
              <w:jc w:val="center"/>
            </w:pPr>
            <w:r>
              <w:rPr>
                <w:rFonts w:ascii="Calibri" w:eastAsia="微软雅黑" w:hAnsi="Calibri"/>
                <w:sz w:val="18"/>
              </w:rPr>
              <w:t>5</w:t>
            </w:r>
          </w:p>
        </w:tc>
        <w:tc>
          <w:tcPr>
            <w:tcW w:w="1724" w:type="dxa"/>
          </w:tcPr>
          <w:p w:rsidR="003D2261" w:rsidRDefault="00636B3C">
            <w:pPr>
              <w:spacing w:before="40" w:after="40"/>
            </w:pPr>
            <w:r>
              <w:rPr>
                <w:rFonts w:ascii="Calibri" w:eastAsia="微软雅黑" w:hAnsi="Calibri"/>
                <w:sz w:val="18"/>
              </w:rPr>
              <w:t>漏洞扫描系统</w:t>
            </w:r>
          </w:p>
        </w:tc>
        <w:tc>
          <w:tcPr>
            <w:tcW w:w="1066" w:type="dxa"/>
          </w:tcPr>
          <w:p w:rsidR="003D2261" w:rsidRDefault="00636B3C">
            <w:pPr>
              <w:spacing w:before="40" w:after="40"/>
              <w:jc w:val="center"/>
            </w:pPr>
            <w:r>
              <w:rPr>
                <w:rFonts w:ascii="Calibri" w:eastAsia="微软雅黑" w:hAnsi="Calibri"/>
                <w:sz w:val="18"/>
              </w:rPr>
              <w:t>绿盟</w:t>
            </w:r>
          </w:p>
        </w:tc>
        <w:tc>
          <w:tcPr>
            <w:tcW w:w="1913" w:type="dxa"/>
          </w:tcPr>
          <w:p w:rsidR="003D2261" w:rsidRDefault="00636B3C">
            <w:pPr>
              <w:spacing w:before="40" w:after="40"/>
            </w:pPr>
            <w:r>
              <w:rPr>
                <w:rFonts w:ascii="Calibri" w:eastAsia="微软雅黑" w:hAnsi="Calibri"/>
                <w:sz w:val="18"/>
              </w:rPr>
              <w:t>RSASNX3-S</w:t>
            </w:r>
          </w:p>
        </w:tc>
        <w:tc>
          <w:tcPr>
            <w:tcW w:w="897" w:type="dxa"/>
          </w:tcPr>
          <w:p w:rsidR="003D2261" w:rsidRDefault="00636B3C">
            <w:pPr>
              <w:spacing w:before="40" w:after="40"/>
              <w:jc w:val="center"/>
            </w:pPr>
            <w:r>
              <w:rPr>
                <w:rFonts w:ascii="Calibri" w:eastAsia="微软雅黑" w:hAnsi="Calibri"/>
                <w:sz w:val="18"/>
              </w:rPr>
              <w:t>1</w:t>
            </w:r>
          </w:p>
        </w:tc>
        <w:tc>
          <w:tcPr>
            <w:tcW w:w="1859" w:type="dxa"/>
          </w:tcPr>
          <w:p w:rsidR="003D2261" w:rsidRDefault="003D2261">
            <w:pPr>
              <w:spacing w:before="40" w:after="40"/>
            </w:pPr>
          </w:p>
        </w:tc>
      </w:tr>
      <w:tr w:rsidR="003D2261">
        <w:trPr>
          <w:jc w:val="center"/>
        </w:trPr>
        <w:tc>
          <w:tcPr>
            <w:tcW w:w="1391" w:type="dxa"/>
          </w:tcPr>
          <w:p w:rsidR="003D2261" w:rsidRDefault="00636B3C">
            <w:pPr>
              <w:spacing w:before="40" w:after="40"/>
              <w:jc w:val="center"/>
            </w:pPr>
            <w:r>
              <w:rPr>
                <w:rFonts w:ascii="Calibri" w:eastAsia="微软雅黑" w:hAnsi="Calibri"/>
                <w:sz w:val="18"/>
              </w:rPr>
              <w:t>6</w:t>
            </w:r>
          </w:p>
        </w:tc>
        <w:tc>
          <w:tcPr>
            <w:tcW w:w="1724" w:type="dxa"/>
          </w:tcPr>
          <w:p w:rsidR="003D2261" w:rsidRDefault="00636B3C">
            <w:pPr>
              <w:spacing w:before="40" w:after="40"/>
            </w:pPr>
            <w:r>
              <w:rPr>
                <w:rFonts w:ascii="Calibri" w:eastAsia="微软雅黑" w:hAnsi="Calibri"/>
                <w:sz w:val="18"/>
              </w:rPr>
              <w:t>APT</w:t>
            </w:r>
            <w:r>
              <w:rPr>
                <w:rFonts w:ascii="Calibri" w:eastAsia="微软雅黑" w:hAnsi="Calibri"/>
                <w:sz w:val="18"/>
              </w:rPr>
              <w:t>攻击预警平台</w:t>
            </w:r>
          </w:p>
        </w:tc>
        <w:tc>
          <w:tcPr>
            <w:tcW w:w="1066" w:type="dxa"/>
          </w:tcPr>
          <w:p w:rsidR="003D2261" w:rsidRDefault="00636B3C">
            <w:pPr>
              <w:spacing w:before="40" w:after="40"/>
              <w:jc w:val="center"/>
            </w:pPr>
            <w:r>
              <w:rPr>
                <w:rFonts w:ascii="Calibri" w:eastAsia="微软雅黑" w:hAnsi="Calibri"/>
                <w:sz w:val="18"/>
              </w:rPr>
              <w:t>安恒明御</w:t>
            </w:r>
          </w:p>
        </w:tc>
        <w:tc>
          <w:tcPr>
            <w:tcW w:w="1913" w:type="dxa"/>
          </w:tcPr>
          <w:p w:rsidR="003D2261" w:rsidRDefault="00636B3C">
            <w:pPr>
              <w:spacing w:before="40" w:after="40"/>
            </w:pPr>
            <w:r>
              <w:rPr>
                <w:rFonts w:ascii="Calibri" w:eastAsia="微软雅黑" w:hAnsi="Calibri"/>
                <w:sz w:val="18"/>
              </w:rPr>
              <w:t>DAS-APT-1000</w:t>
            </w:r>
          </w:p>
        </w:tc>
        <w:tc>
          <w:tcPr>
            <w:tcW w:w="897" w:type="dxa"/>
          </w:tcPr>
          <w:p w:rsidR="003D2261" w:rsidRDefault="00636B3C">
            <w:pPr>
              <w:spacing w:before="40" w:after="40"/>
              <w:jc w:val="center"/>
            </w:pPr>
            <w:r>
              <w:rPr>
                <w:rFonts w:ascii="Calibri" w:eastAsia="微软雅黑" w:hAnsi="Calibri"/>
                <w:sz w:val="18"/>
              </w:rPr>
              <w:t>1</w:t>
            </w:r>
          </w:p>
        </w:tc>
        <w:tc>
          <w:tcPr>
            <w:tcW w:w="1859" w:type="dxa"/>
          </w:tcPr>
          <w:p w:rsidR="003D2261" w:rsidRDefault="00636B3C">
            <w:pPr>
              <w:spacing w:before="40" w:after="40"/>
              <w:rPr>
                <w:rFonts w:eastAsia="宋体"/>
                <w:lang w:eastAsia="zh-CN"/>
              </w:rPr>
            </w:pPr>
            <w:r>
              <w:rPr>
                <w:rFonts w:ascii="Calibri" w:eastAsia="微软雅黑" w:hAnsi="Calibri" w:hint="eastAsia"/>
                <w:sz w:val="18"/>
                <w:lang w:eastAsia="zh-CN"/>
              </w:rPr>
              <w:t>设备识别码：</w:t>
            </w:r>
            <w:r>
              <w:rPr>
                <w:rFonts w:ascii="Calibri" w:eastAsia="微软雅黑" w:hAnsi="Calibri" w:hint="eastAsia"/>
                <w:sz w:val="18"/>
                <w:lang w:eastAsia="zh-CN"/>
              </w:rPr>
              <w:t>010106236001308221</w:t>
            </w:r>
          </w:p>
        </w:tc>
      </w:tr>
    </w:tbl>
    <w:p w:rsidR="003D2261" w:rsidRDefault="00636B3C">
      <w:pPr>
        <w:pStyle w:val="31"/>
        <w:spacing w:before="240" w:after="120"/>
      </w:pPr>
      <w:r>
        <w:rPr>
          <w:rFonts w:ascii="Calibri" w:eastAsia="微软雅黑" w:hAnsi="Calibri"/>
          <w:color w:val="000000"/>
          <w:sz w:val="28"/>
        </w:rPr>
        <w:t xml:space="preserve">2.2 </w:t>
      </w:r>
      <w:r>
        <w:rPr>
          <w:rFonts w:ascii="Calibri" w:eastAsia="微软雅黑" w:hAnsi="Calibri"/>
          <w:color w:val="000000"/>
          <w:sz w:val="28"/>
        </w:rPr>
        <w:t>服务内容</w:t>
      </w:r>
    </w:p>
    <w:p w:rsidR="003D2261" w:rsidRDefault="00636B3C">
      <w:pPr>
        <w:spacing w:after="120" w:line="240" w:lineRule="auto"/>
        <w:rPr>
          <w:lang w:eastAsia="zh-CN"/>
        </w:rPr>
      </w:pPr>
      <w:r>
        <w:rPr>
          <w:rFonts w:ascii="Calibri" w:eastAsia="微软雅黑" w:hAnsi="Calibri"/>
          <w:sz w:val="21"/>
          <w:lang w:eastAsia="zh-CN"/>
        </w:rPr>
        <w:t>要求供应商</w:t>
      </w:r>
      <w:r>
        <w:rPr>
          <w:rFonts w:ascii="Calibri" w:eastAsia="微软雅黑" w:hAnsi="Calibri"/>
          <w:sz w:val="21"/>
          <w:lang w:eastAsia="zh-CN"/>
        </w:rPr>
        <w:t>供货时</w:t>
      </w:r>
      <w:r>
        <w:rPr>
          <w:rFonts w:ascii="Calibri" w:eastAsia="微软雅黑" w:hAnsi="Calibri"/>
          <w:sz w:val="21"/>
          <w:lang w:eastAsia="zh-CN"/>
        </w:rPr>
        <w:t>提供一年</w:t>
      </w:r>
      <w:r>
        <w:rPr>
          <w:rFonts w:ascii="Calibri" w:eastAsia="微软雅黑" w:hAnsi="Calibri"/>
          <w:sz w:val="21"/>
          <w:lang w:eastAsia="zh-CN"/>
        </w:rPr>
        <w:t>具备</w:t>
      </w:r>
      <w:r>
        <w:rPr>
          <w:rFonts w:ascii="Calibri" w:eastAsia="微软雅黑" w:hAnsi="Calibri"/>
          <w:sz w:val="21"/>
          <w:lang w:eastAsia="zh-CN"/>
        </w:rPr>
        <w:t>原厂</w:t>
      </w:r>
      <w:r>
        <w:rPr>
          <w:rFonts w:ascii="Calibri" w:eastAsia="微软雅黑" w:hAnsi="Calibri"/>
          <w:sz w:val="21"/>
          <w:lang w:eastAsia="zh-CN"/>
        </w:rPr>
        <w:t>质量的</w:t>
      </w:r>
      <w:r>
        <w:rPr>
          <w:rFonts w:ascii="Calibri" w:eastAsia="微软雅黑" w:hAnsi="Calibri"/>
          <w:sz w:val="21"/>
          <w:lang w:eastAsia="zh-CN"/>
        </w:rPr>
        <w:t>续保服务，至少包含以下内容：</w:t>
      </w:r>
    </w:p>
    <w:p w:rsidR="003D2261" w:rsidRDefault="00636B3C">
      <w:pPr>
        <w:pStyle w:val="a"/>
        <w:numPr>
          <w:ilvl w:val="0"/>
          <w:numId w:val="7"/>
        </w:numPr>
        <w:spacing w:after="120" w:line="288" w:lineRule="auto"/>
        <w:rPr>
          <w:lang w:eastAsia="zh-CN"/>
        </w:rPr>
      </w:pPr>
      <w:r>
        <w:rPr>
          <w:rFonts w:ascii="Calibri" w:eastAsia="微软雅黑" w:hAnsi="Calibri"/>
          <w:b/>
          <w:sz w:val="21"/>
          <w:lang w:eastAsia="zh-CN"/>
        </w:rPr>
        <w:t>硬件保修</w:t>
      </w:r>
      <w:r>
        <w:rPr>
          <w:rFonts w:ascii="Calibri" w:eastAsia="微软雅黑" w:hAnsi="Calibri"/>
          <w:sz w:val="21"/>
          <w:lang w:eastAsia="zh-CN"/>
        </w:rPr>
        <w:t>：设备硬件故障免费维修、更换（含备件、物流、人工），</w:t>
      </w:r>
      <w:r>
        <w:rPr>
          <w:rFonts w:ascii="Calibri" w:eastAsia="微软雅黑" w:hAnsi="Calibri"/>
          <w:sz w:val="21"/>
          <w:lang w:eastAsia="zh-CN"/>
        </w:rPr>
        <w:t>7×24</w:t>
      </w:r>
      <w:r>
        <w:rPr>
          <w:rFonts w:ascii="Calibri" w:eastAsia="微软雅黑" w:hAnsi="Calibri"/>
          <w:sz w:val="21"/>
          <w:lang w:eastAsia="zh-CN"/>
        </w:rPr>
        <w:t>小时响应，</w:t>
      </w:r>
      <w:r>
        <w:rPr>
          <w:rFonts w:ascii="Calibri" w:eastAsia="微软雅黑" w:hAnsi="Calibri"/>
          <w:sz w:val="21"/>
          <w:lang w:eastAsia="zh-CN"/>
        </w:rPr>
        <w:t>4</w:t>
      </w:r>
      <w:r>
        <w:rPr>
          <w:rFonts w:ascii="Calibri" w:eastAsia="微软雅黑" w:hAnsi="Calibri"/>
          <w:sz w:val="21"/>
          <w:lang w:eastAsia="zh-CN"/>
        </w:rPr>
        <w:t>小时内到场，</w:t>
      </w:r>
      <w:r>
        <w:rPr>
          <w:rFonts w:ascii="Calibri" w:eastAsia="微软雅黑" w:hAnsi="Calibri"/>
          <w:sz w:val="21"/>
          <w:lang w:eastAsia="zh-CN"/>
        </w:rPr>
        <w:t>8</w:t>
      </w:r>
      <w:r>
        <w:rPr>
          <w:rFonts w:ascii="Calibri" w:eastAsia="微软雅黑" w:hAnsi="Calibri"/>
          <w:sz w:val="21"/>
          <w:lang w:eastAsia="zh-CN"/>
        </w:rPr>
        <w:t>小时内故障修复或提供备机。</w:t>
      </w:r>
    </w:p>
    <w:p w:rsidR="003D2261" w:rsidRDefault="00636B3C">
      <w:pPr>
        <w:pStyle w:val="a"/>
        <w:numPr>
          <w:ilvl w:val="0"/>
          <w:numId w:val="7"/>
        </w:numPr>
        <w:spacing w:after="120" w:line="288" w:lineRule="auto"/>
        <w:rPr>
          <w:lang w:eastAsia="zh-CN"/>
        </w:rPr>
      </w:pPr>
      <w:r>
        <w:rPr>
          <w:rFonts w:ascii="Calibri" w:eastAsia="微软雅黑" w:hAnsi="Calibri"/>
          <w:b/>
          <w:sz w:val="21"/>
          <w:lang w:eastAsia="zh-CN"/>
        </w:rPr>
        <w:t>软件升级</w:t>
      </w:r>
      <w:r>
        <w:rPr>
          <w:rFonts w:ascii="Calibri" w:eastAsia="微软雅黑" w:hAnsi="Calibri"/>
          <w:sz w:val="21"/>
          <w:lang w:eastAsia="zh-CN"/>
        </w:rPr>
        <w:t>：设备系统固件、特征库、规则库、病毒库等及时更新，确保能防御最新威胁。</w:t>
      </w:r>
    </w:p>
    <w:p w:rsidR="003D2261" w:rsidRDefault="00636B3C">
      <w:pPr>
        <w:pStyle w:val="a"/>
        <w:numPr>
          <w:ilvl w:val="0"/>
          <w:numId w:val="7"/>
        </w:numPr>
        <w:spacing w:after="120" w:line="288" w:lineRule="auto"/>
        <w:rPr>
          <w:lang w:eastAsia="zh-CN"/>
        </w:rPr>
      </w:pPr>
      <w:r>
        <w:rPr>
          <w:rFonts w:ascii="Calibri" w:eastAsia="微软雅黑" w:hAnsi="Calibri"/>
          <w:b/>
          <w:sz w:val="21"/>
          <w:lang w:eastAsia="zh-CN"/>
        </w:rPr>
        <w:t>技术支持</w:t>
      </w:r>
      <w:r>
        <w:rPr>
          <w:rFonts w:ascii="Calibri" w:eastAsia="微软雅黑" w:hAnsi="Calibri"/>
          <w:sz w:val="21"/>
          <w:lang w:eastAsia="zh-CN"/>
        </w:rPr>
        <w:t>：电话、远程、现场等技术支持，提供</w:t>
      </w:r>
      <w:r>
        <w:rPr>
          <w:rFonts w:ascii="Calibri" w:eastAsia="微软雅黑" w:hAnsi="Calibri"/>
          <w:sz w:val="21"/>
          <w:lang w:eastAsia="zh-CN"/>
        </w:rPr>
        <w:t>7×24</w:t>
      </w:r>
      <w:r>
        <w:rPr>
          <w:rFonts w:ascii="Calibri" w:eastAsia="微软雅黑" w:hAnsi="Calibri"/>
          <w:sz w:val="21"/>
          <w:lang w:eastAsia="zh-CN"/>
        </w:rPr>
        <w:t>小时服务热线，重大故障</w:t>
      </w:r>
      <w:r>
        <w:rPr>
          <w:rFonts w:ascii="Calibri" w:eastAsia="微软雅黑" w:hAnsi="Calibri"/>
          <w:sz w:val="21"/>
          <w:lang w:eastAsia="zh-CN"/>
        </w:rPr>
        <w:t>30</w:t>
      </w:r>
      <w:r>
        <w:rPr>
          <w:rFonts w:ascii="Calibri" w:eastAsia="微软雅黑" w:hAnsi="Calibri"/>
          <w:sz w:val="21"/>
          <w:lang w:eastAsia="zh-CN"/>
        </w:rPr>
        <w:t>分钟内响应。</w:t>
      </w:r>
    </w:p>
    <w:p w:rsidR="003D2261" w:rsidRDefault="00636B3C">
      <w:pPr>
        <w:pStyle w:val="a"/>
        <w:numPr>
          <w:ilvl w:val="0"/>
          <w:numId w:val="7"/>
        </w:numPr>
        <w:spacing w:after="120" w:line="288" w:lineRule="auto"/>
        <w:rPr>
          <w:lang w:eastAsia="zh-CN"/>
        </w:rPr>
      </w:pPr>
      <w:r>
        <w:rPr>
          <w:rFonts w:ascii="Calibri" w:eastAsia="微软雅黑" w:hAnsi="Calibri"/>
          <w:b/>
          <w:sz w:val="21"/>
          <w:lang w:eastAsia="zh-CN"/>
        </w:rPr>
        <w:lastRenderedPageBreak/>
        <w:t>安全巡检</w:t>
      </w:r>
      <w:r>
        <w:rPr>
          <w:rFonts w:ascii="Calibri" w:eastAsia="微软雅黑" w:hAnsi="Calibri"/>
          <w:sz w:val="21"/>
          <w:lang w:eastAsia="zh-CN"/>
        </w:rPr>
        <w:t>：每季度一次现场巡检，出具巡检报告，含配置检查、日志分析、性能评估、安全建议。</w:t>
      </w:r>
    </w:p>
    <w:p w:rsidR="003D2261" w:rsidRDefault="00636B3C">
      <w:pPr>
        <w:pStyle w:val="21"/>
        <w:spacing w:before="240" w:after="120"/>
        <w:rPr>
          <w:lang w:eastAsia="zh-CN"/>
        </w:rPr>
      </w:pPr>
      <w:r>
        <w:rPr>
          <w:rFonts w:ascii="Calibri" w:eastAsia="微软雅黑" w:hAnsi="Calibri"/>
          <w:color w:val="000000"/>
          <w:sz w:val="32"/>
          <w:lang w:eastAsia="zh-CN"/>
        </w:rPr>
        <w:t>三、服务要求</w:t>
      </w:r>
    </w:p>
    <w:p w:rsidR="003D2261" w:rsidRDefault="00636B3C" w:rsidP="00C1011F">
      <w:pPr>
        <w:pStyle w:val="a"/>
        <w:numPr>
          <w:ilvl w:val="255"/>
          <w:numId w:val="0"/>
        </w:numPr>
        <w:tabs>
          <w:tab w:val="clear" w:pos="360"/>
        </w:tabs>
        <w:spacing w:after="120" w:line="288" w:lineRule="auto"/>
        <w:rPr>
          <w:lang w:eastAsia="zh-CN"/>
        </w:rPr>
      </w:pPr>
      <w:bookmarkStart w:id="0" w:name="_GoBack"/>
      <w:r>
        <w:rPr>
          <w:rFonts w:ascii="Calibri" w:eastAsia="微软雅黑" w:hAnsi="Calibri"/>
          <w:b/>
          <w:sz w:val="21"/>
          <w:lang w:eastAsia="zh-CN"/>
        </w:rPr>
        <w:t>1.</w:t>
      </w:r>
      <w:r>
        <w:rPr>
          <w:rFonts w:ascii="Calibri" w:eastAsia="微软雅黑" w:hAnsi="Calibri"/>
          <w:b/>
          <w:sz w:val="21"/>
          <w:lang w:eastAsia="zh-CN"/>
        </w:rPr>
        <w:t>资质要求：供应商需具备相关设备品牌的服务交付能力，须提供以下任意一种证明材料：</w:t>
      </w:r>
    </w:p>
    <w:p w:rsidR="003D2261" w:rsidRDefault="00636B3C" w:rsidP="00C1011F">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w:t>
      </w:r>
      <w:r>
        <w:rPr>
          <w:rFonts w:ascii="Calibri" w:eastAsia="微软雅黑" w:hAnsi="Calibri"/>
          <w:b/>
          <w:sz w:val="21"/>
          <w:lang w:eastAsia="zh-CN"/>
        </w:rPr>
        <w:t>1</w:t>
      </w:r>
      <w:r>
        <w:rPr>
          <w:rFonts w:ascii="Calibri" w:eastAsia="微软雅黑" w:hAnsi="Calibri"/>
          <w:b/>
          <w:sz w:val="21"/>
          <w:lang w:eastAsia="zh-CN"/>
        </w:rPr>
        <w:t>）原厂授权：</w:t>
      </w:r>
      <w:r>
        <w:rPr>
          <w:rFonts w:ascii="Calibri" w:eastAsia="微软雅黑" w:hAnsi="Calibri"/>
          <w:b/>
          <w:sz w:val="21"/>
          <w:lang w:eastAsia="zh-CN"/>
        </w:rPr>
        <w:t xml:space="preserve"> </w:t>
      </w:r>
      <w:bookmarkEnd w:id="0"/>
      <w:r>
        <w:rPr>
          <w:rFonts w:ascii="Calibri" w:eastAsia="微软雅黑" w:hAnsi="Calibri"/>
          <w:b/>
          <w:sz w:val="21"/>
          <w:lang w:eastAsia="zh-CN"/>
        </w:rPr>
        <w:t>供货时提供</w:t>
      </w:r>
      <w:r>
        <w:rPr>
          <w:rFonts w:ascii="Calibri" w:eastAsia="微软雅黑" w:hAnsi="Calibri"/>
          <w:b/>
          <w:sz w:val="21"/>
          <w:lang w:eastAsia="zh-CN"/>
        </w:rPr>
        <w:t>原厂针对本项目出具的售后服务承诺函原件。</w:t>
      </w:r>
    </w:p>
    <w:p w:rsidR="003D2261" w:rsidRDefault="00636B3C" w:rsidP="00C1011F">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w:t>
      </w:r>
      <w:r>
        <w:rPr>
          <w:rFonts w:ascii="Calibri" w:eastAsia="微软雅黑" w:hAnsi="Calibri"/>
          <w:b/>
          <w:sz w:val="21"/>
          <w:lang w:eastAsia="zh-CN"/>
        </w:rPr>
        <w:t>2</w:t>
      </w:r>
      <w:r>
        <w:rPr>
          <w:rFonts w:ascii="Calibri" w:eastAsia="微软雅黑" w:hAnsi="Calibri"/>
          <w:b/>
          <w:sz w:val="21"/>
          <w:lang w:eastAsia="zh-CN"/>
        </w:rPr>
        <w:t>）代理</w:t>
      </w:r>
      <w:r>
        <w:rPr>
          <w:rFonts w:ascii="Calibri" w:eastAsia="微软雅黑" w:hAnsi="Calibri"/>
          <w:b/>
          <w:sz w:val="21"/>
          <w:lang w:eastAsia="zh-CN"/>
        </w:rPr>
        <w:t>/</w:t>
      </w:r>
      <w:r>
        <w:rPr>
          <w:rFonts w:ascii="Calibri" w:eastAsia="微软雅黑" w:hAnsi="Calibri"/>
          <w:b/>
          <w:sz w:val="21"/>
          <w:lang w:eastAsia="zh-CN"/>
        </w:rPr>
        <w:t>服务资质：</w:t>
      </w:r>
      <w:r>
        <w:rPr>
          <w:rFonts w:ascii="Calibri" w:eastAsia="微软雅黑" w:hAnsi="Calibri"/>
          <w:b/>
          <w:sz w:val="21"/>
          <w:lang w:eastAsia="zh-CN"/>
        </w:rPr>
        <w:t xml:space="preserve"> </w:t>
      </w:r>
      <w:r>
        <w:rPr>
          <w:rFonts w:ascii="Calibri" w:eastAsia="微软雅黑" w:hAnsi="Calibri"/>
          <w:b/>
          <w:sz w:val="21"/>
          <w:lang w:eastAsia="zh-CN"/>
        </w:rPr>
        <w:t>有效的原厂金牌</w:t>
      </w:r>
      <w:r>
        <w:rPr>
          <w:rFonts w:ascii="Calibri" w:eastAsia="微软雅黑" w:hAnsi="Calibri"/>
          <w:b/>
          <w:sz w:val="21"/>
          <w:lang w:eastAsia="zh-CN"/>
        </w:rPr>
        <w:t>/</w:t>
      </w:r>
      <w:r>
        <w:rPr>
          <w:rFonts w:ascii="Calibri" w:eastAsia="微软雅黑" w:hAnsi="Calibri"/>
          <w:b/>
          <w:sz w:val="21"/>
          <w:lang w:eastAsia="zh-CN"/>
        </w:rPr>
        <w:t>银牌代理商证书，或原厂认证的服务商资质证书，能证明其具有合法销售及提供</w:t>
      </w:r>
      <w:r>
        <w:rPr>
          <w:rFonts w:ascii="Calibri" w:eastAsia="微软雅黑" w:hAnsi="Calibri"/>
          <w:b/>
          <w:sz w:val="21"/>
          <w:lang w:eastAsia="zh-CN"/>
        </w:rPr>
        <w:t>具备</w:t>
      </w:r>
      <w:r>
        <w:rPr>
          <w:rFonts w:ascii="Calibri" w:eastAsia="微软雅黑" w:hAnsi="Calibri"/>
          <w:b/>
          <w:sz w:val="21"/>
          <w:lang w:eastAsia="zh-CN"/>
        </w:rPr>
        <w:t>原厂</w:t>
      </w:r>
      <w:r>
        <w:rPr>
          <w:rFonts w:ascii="Calibri" w:eastAsia="微软雅黑" w:hAnsi="Calibri"/>
          <w:b/>
          <w:sz w:val="21"/>
          <w:lang w:eastAsia="zh-CN"/>
        </w:rPr>
        <w:t>质量的</w:t>
      </w:r>
      <w:r>
        <w:rPr>
          <w:rFonts w:ascii="Calibri" w:eastAsia="微软雅黑" w:hAnsi="Calibri"/>
          <w:b/>
          <w:sz w:val="21"/>
          <w:lang w:eastAsia="zh-CN"/>
        </w:rPr>
        <w:t>服务的能力。</w:t>
      </w:r>
    </w:p>
    <w:p w:rsidR="003D2261" w:rsidRDefault="00636B3C" w:rsidP="00C1011F">
      <w:pPr>
        <w:pStyle w:val="a"/>
        <w:numPr>
          <w:ilvl w:val="255"/>
          <w:numId w:val="0"/>
        </w:numPr>
        <w:tabs>
          <w:tab w:val="clear" w:pos="360"/>
        </w:tabs>
        <w:spacing w:after="120" w:line="288" w:lineRule="auto"/>
        <w:rPr>
          <w:rFonts w:ascii="Calibri" w:eastAsia="微软雅黑" w:hAnsi="Calibri"/>
          <w:b/>
          <w:sz w:val="21"/>
          <w:lang w:eastAsia="zh-CN"/>
        </w:rPr>
      </w:pPr>
      <w:r>
        <w:rPr>
          <w:rFonts w:ascii="Calibri" w:eastAsia="微软雅黑" w:hAnsi="Calibri"/>
          <w:b/>
          <w:sz w:val="21"/>
          <w:lang w:eastAsia="zh-CN"/>
        </w:rPr>
        <w:t>（</w:t>
      </w:r>
      <w:r>
        <w:rPr>
          <w:rFonts w:ascii="Calibri" w:eastAsia="微软雅黑" w:hAnsi="Calibri"/>
          <w:b/>
          <w:sz w:val="21"/>
          <w:lang w:eastAsia="zh-CN"/>
        </w:rPr>
        <w:t>3</w:t>
      </w:r>
      <w:r>
        <w:rPr>
          <w:rFonts w:ascii="Calibri" w:eastAsia="微软雅黑" w:hAnsi="Calibri"/>
          <w:b/>
          <w:sz w:val="21"/>
          <w:lang w:eastAsia="zh-CN"/>
        </w:rPr>
        <w:t>）历史采购证明：</w:t>
      </w:r>
      <w:r>
        <w:rPr>
          <w:rFonts w:ascii="Calibri" w:eastAsia="微软雅黑" w:hAnsi="Calibri"/>
          <w:b/>
          <w:sz w:val="21"/>
          <w:lang w:eastAsia="zh-CN"/>
        </w:rPr>
        <w:t xml:space="preserve"> </w:t>
      </w:r>
      <w:r>
        <w:rPr>
          <w:rFonts w:ascii="Calibri" w:eastAsia="微软雅黑" w:hAnsi="Calibri"/>
          <w:b/>
          <w:sz w:val="21"/>
          <w:lang w:eastAsia="zh-CN"/>
        </w:rPr>
        <w:t>近一年内与医院同等规模单位签订的包含上述任意品牌维保服务的合同关键页</w:t>
      </w:r>
      <w:r>
        <w:rPr>
          <w:rFonts w:ascii="Calibri" w:eastAsia="微软雅黑" w:hAnsi="Calibri"/>
          <w:b/>
          <w:sz w:val="21"/>
          <w:lang w:eastAsia="zh-CN"/>
        </w:rPr>
        <w:t>和验收交付证明</w:t>
      </w:r>
      <w:r>
        <w:rPr>
          <w:rFonts w:ascii="Calibri" w:eastAsia="微软雅黑" w:hAnsi="Calibri"/>
          <w:b/>
          <w:sz w:val="21"/>
          <w:lang w:eastAsia="zh-CN"/>
        </w:rPr>
        <w:t>，证明其具备服务交付经验。</w:t>
      </w:r>
    </w:p>
    <w:p w:rsidR="003D2261" w:rsidRDefault="00636B3C" w:rsidP="00C1011F">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2.</w:t>
      </w:r>
      <w:r>
        <w:rPr>
          <w:rFonts w:ascii="Calibri" w:eastAsia="微软雅黑" w:hAnsi="Calibri"/>
          <w:b/>
          <w:sz w:val="21"/>
          <w:lang w:eastAsia="zh-CN"/>
        </w:rPr>
        <w:t>服务报告</w:t>
      </w:r>
      <w:r>
        <w:rPr>
          <w:rFonts w:ascii="Calibri" w:eastAsia="微软雅黑" w:hAnsi="Calibri"/>
          <w:sz w:val="21"/>
          <w:lang w:eastAsia="zh-CN"/>
        </w:rPr>
        <w:t>：每个季度及服务期满后，提供完整的服务总结报告，含故障处理、升级记录、巡检结论等。</w:t>
      </w:r>
    </w:p>
    <w:p w:rsidR="003D2261" w:rsidRDefault="00636B3C">
      <w:pPr>
        <w:pStyle w:val="21"/>
        <w:spacing w:before="240" w:after="120"/>
      </w:pPr>
      <w:r>
        <w:rPr>
          <w:rFonts w:ascii="Calibri" w:eastAsia="微软雅黑" w:hAnsi="Calibri"/>
          <w:color w:val="000000"/>
          <w:sz w:val="32"/>
        </w:rPr>
        <w:t>四、商务要求</w:t>
      </w:r>
    </w:p>
    <w:p w:rsidR="003D2261" w:rsidRDefault="00636B3C">
      <w:pPr>
        <w:pStyle w:val="a"/>
        <w:numPr>
          <w:ilvl w:val="0"/>
          <w:numId w:val="9"/>
        </w:numPr>
        <w:spacing w:after="120" w:line="288" w:lineRule="auto"/>
        <w:rPr>
          <w:lang w:eastAsia="zh-CN"/>
        </w:rPr>
      </w:pPr>
      <w:r>
        <w:rPr>
          <w:rFonts w:ascii="Calibri" w:eastAsia="微软雅黑" w:hAnsi="Calibri"/>
          <w:b/>
          <w:sz w:val="21"/>
          <w:lang w:eastAsia="zh-CN"/>
        </w:rPr>
        <w:t>服务期限</w:t>
      </w:r>
      <w:r>
        <w:rPr>
          <w:rFonts w:ascii="Calibri" w:eastAsia="微软雅黑" w:hAnsi="Calibri"/>
          <w:sz w:val="21"/>
          <w:lang w:eastAsia="zh-CN"/>
        </w:rPr>
        <w:t>：</w:t>
      </w:r>
      <w:r>
        <w:rPr>
          <w:rFonts w:ascii="Calibri" w:eastAsia="微软雅黑" w:hAnsi="Calibri"/>
          <w:sz w:val="21"/>
          <w:lang w:eastAsia="zh-CN"/>
        </w:rPr>
        <w:t>自合同签订之日起至下一年</w:t>
      </w:r>
      <w:r>
        <w:rPr>
          <w:rFonts w:ascii="Calibri" w:eastAsia="微软雅黑" w:hAnsi="Calibri"/>
          <w:sz w:val="21"/>
          <w:lang w:eastAsia="zh-CN"/>
        </w:rPr>
        <w:t>9</w:t>
      </w:r>
      <w:r>
        <w:rPr>
          <w:rFonts w:ascii="Calibri" w:eastAsia="微软雅黑" w:hAnsi="Calibri"/>
          <w:sz w:val="21"/>
          <w:lang w:eastAsia="zh-CN"/>
        </w:rPr>
        <w:t>月</w:t>
      </w:r>
      <w:r>
        <w:rPr>
          <w:rFonts w:ascii="Calibri" w:eastAsia="微软雅黑" w:hAnsi="Calibri"/>
          <w:sz w:val="21"/>
          <w:lang w:eastAsia="zh-CN"/>
        </w:rPr>
        <w:t>30</w:t>
      </w:r>
      <w:r>
        <w:rPr>
          <w:rFonts w:ascii="Calibri" w:eastAsia="微软雅黑" w:hAnsi="Calibri"/>
          <w:sz w:val="21"/>
          <w:lang w:eastAsia="zh-CN"/>
        </w:rPr>
        <w:t>日。</w:t>
      </w:r>
    </w:p>
    <w:p w:rsidR="003D2261" w:rsidRDefault="00636B3C">
      <w:pPr>
        <w:pStyle w:val="a"/>
        <w:numPr>
          <w:ilvl w:val="0"/>
          <w:numId w:val="9"/>
        </w:numPr>
        <w:spacing w:after="120" w:line="288" w:lineRule="auto"/>
        <w:rPr>
          <w:lang w:eastAsia="zh-CN"/>
        </w:rPr>
      </w:pPr>
      <w:r>
        <w:rPr>
          <w:rFonts w:ascii="Calibri" w:eastAsia="微软雅黑" w:hAnsi="Calibri"/>
          <w:b/>
          <w:sz w:val="21"/>
          <w:lang w:eastAsia="zh-CN"/>
        </w:rPr>
        <w:t>付款方式</w:t>
      </w:r>
      <w:r>
        <w:rPr>
          <w:rFonts w:ascii="Calibri" w:eastAsia="微软雅黑" w:hAnsi="Calibri"/>
          <w:sz w:val="21"/>
          <w:lang w:eastAsia="zh-CN"/>
        </w:rPr>
        <w:t>：合同签订后支付</w:t>
      </w:r>
      <w:r>
        <w:rPr>
          <w:rFonts w:ascii="Calibri" w:eastAsia="微软雅黑" w:hAnsi="Calibri"/>
          <w:sz w:val="21"/>
          <w:lang w:eastAsia="zh-CN"/>
        </w:rPr>
        <w:t>50%</w:t>
      </w:r>
      <w:r>
        <w:rPr>
          <w:rFonts w:ascii="Calibri" w:eastAsia="微软雅黑" w:hAnsi="Calibri"/>
          <w:sz w:val="21"/>
          <w:lang w:eastAsia="zh-CN"/>
        </w:rPr>
        <w:t>，服务期满</w:t>
      </w:r>
      <w:r>
        <w:rPr>
          <w:rFonts w:ascii="Calibri" w:eastAsia="微软雅黑" w:hAnsi="Calibri"/>
          <w:sz w:val="21"/>
          <w:lang w:eastAsia="zh-CN"/>
        </w:rPr>
        <w:t>6</w:t>
      </w:r>
      <w:r>
        <w:rPr>
          <w:rFonts w:ascii="Calibri" w:eastAsia="微软雅黑" w:hAnsi="Calibri"/>
          <w:sz w:val="21"/>
          <w:lang w:eastAsia="zh-CN"/>
        </w:rPr>
        <w:t>个月后支付</w:t>
      </w:r>
      <w:r>
        <w:rPr>
          <w:rFonts w:ascii="Calibri" w:eastAsia="微软雅黑" w:hAnsi="Calibri"/>
          <w:sz w:val="21"/>
          <w:lang w:eastAsia="zh-CN"/>
        </w:rPr>
        <w:t>40%</w:t>
      </w:r>
      <w:r>
        <w:rPr>
          <w:rFonts w:ascii="Calibri" w:eastAsia="微软雅黑" w:hAnsi="Calibri"/>
          <w:sz w:val="21"/>
          <w:lang w:eastAsia="zh-CN"/>
        </w:rPr>
        <w:t>，服务期满验收合格后支付</w:t>
      </w:r>
      <w:r>
        <w:rPr>
          <w:rFonts w:ascii="Calibri" w:eastAsia="微软雅黑" w:hAnsi="Calibri"/>
          <w:sz w:val="21"/>
          <w:lang w:eastAsia="zh-CN"/>
        </w:rPr>
        <w:t>10%</w:t>
      </w:r>
      <w:r>
        <w:rPr>
          <w:rFonts w:ascii="Calibri" w:eastAsia="微软雅黑" w:hAnsi="Calibri"/>
          <w:sz w:val="21"/>
          <w:lang w:eastAsia="zh-CN"/>
        </w:rPr>
        <w:t>。</w:t>
      </w:r>
    </w:p>
    <w:p w:rsidR="003D2261" w:rsidRDefault="00636B3C">
      <w:pPr>
        <w:pStyle w:val="a"/>
        <w:numPr>
          <w:ilvl w:val="0"/>
          <w:numId w:val="9"/>
        </w:numPr>
        <w:spacing w:after="120" w:line="288" w:lineRule="auto"/>
        <w:rPr>
          <w:lang w:eastAsia="zh-CN"/>
        </w:rPr>
      </w:pPr>
      <w:r>
        <w:rPr>
          <w:rFonts w:ascii="Calibri" w:eastAsia="微软雅黑" w:hAnsi="Calibri"/>
          <w:b/>
          <w:sz w:val="21"/>
          <w:lang w:eastAsia="zh-CN"/>
        </w:rPr>
        <w:t>验收标准</w:t>
      </w:r>
      <w:r>
        <w:rPr>
          <w:rFonts w:ascii="Calibri" w:eastAsia="微软雅黑" w:hAnsi="Calibri"/>
          <w:sz w:val="21"/>
          <w:lang w:eastAsia="zh-CN"/>
        </w:rPr>
        <w:t>：每季度巡检报告完整；紧急事件处置反馈符合要求。</w:t>
      </w:r>
    </w:p>
    <w:sectPr w:rsidR="003D2261">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B3C" w:rsidRDefault="00636B3C">
      <w:pPr>
        <w:spacing w:line="240" w:lineRule="auto"/>
      </w:pPr>
      <w:r>
        <w:separator/>
      </w:r>
    </w:p>
  </w:endnote>
  <w:endnote w:type="continuationSeparator" w:id="0">
    <w:p w:rsidR="00636B3C" w:rsidRDefault="00636B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Georg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altName w:val="Arial"/>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default"/>
    <w:sig w:usb0="00000000" w:usb1="00000000" w:usb2="00000000" w:usb3="00000000" w:csb0="00000001" w:csb1="00000000"/>
  </w:font>
  <w:font w:name="微软雅黑">
    <w:altName w:val="汉仪旗黑KW 55S"/>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B3C" w:rsidRDefault="00636B3C">
      <w:pPr>
        <w:spacing w:after="0"/>
      </w:pPr>
      <w:r>
        <w:separator/>
      </w:r>
    </w:p>
  </w:footnote>
  <w:footnote w:type="continuationSeparator" w:id="0">
    <w:p w:rsidR="00636B3C" w:rsidRDefault="00636B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BF399A33"/>
    <w:rsid w:val="DBAFF6CC"/>
    <w:rsid w:val="EBDBA04D"/>
    <w:rsid w:val="FBBC8971"/>
    <w:rsid w:val="FFE9824B"/>
    <w:rsid w:val="00034616"/>
    <w:rsid w:val="0006063C"/>
    <w:rsid w:val="000E2181"/>
    <w:rsid w:val="0015074B"/>
    <w:rsid w:val="0029639D"/>
    <w:rsid w:val="00326F90"/>
    <w:rsid w:val="003D2261"/>
    <w:rsid w:val="004772D8"/>
    <w:rsid w:val="00636B3C"/>
    <w:rsid w:val="00725DB8"/>
    <w:rsid w:val="00AA1D8D"/>
    <w:rsid w:val="00B47730"/>
    <w:rsid w:val="00C1011F"/>
    <w:rsid w:val="00CB0664"/>
    <w:rsid w:val="00FC693F"/>
    <w:rsid w:val="07F1509C"/>
    <w:rsid w:val="0DF72209"/>
    <w:rsid w:val="17FF2102"/>
    <w:rsid w:val="346609B1"/>
    <w:rsid w:val="3FFDB4E7"/>
    <w:rsid w:val="47FE9641"/>
    <w:rsid w:val="5A257180"/>
    <w:rsid w:val="5B9E4BD2"/>
    <w:rsid w:val="5CB5776B"/>
    <w:rsid w:val="5EE44F75"/>
    <w:rsid w:val="673FB2E7"/>
    <w:rsid w:val="6C853499"/>
    <w:rsid w:val="6FFE1971"/>
    <w:rsid w:val="76524935"/>
    <w:rsid w:val="7EA06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F74DE83-3DCF-443C-BED0-E4E3EF49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styleId="aff4">
    <w:name w:val="Balloon Text"/>
    <w:basedOn w:val="a1"/>
    <w:link w:val="aff5"/>
    <w:uiPriority w:val="99"/>
    <w:semiHidden/>
    <w:unhideWhenUsed/>
    <w:rsid w:val="00C1011F"/>
    <w:pPr>
      <w:spacing w:after="0" w:line="240" w:lineRule="auto"/>
    </w:pPr>
    <w:rPr>
      <w:sz w:val="18"/>
      <w:szCs w:val="18"/>
    </w:rPr>
  </w:style>
  <w:style w:type="character" w:customStyle="1" w:styleId="aff5">
    <w:name w:val="批注框文本 字符"/>
    <w:basedOn w:val="a2"/>
    <w:link w:val="aff4"/>
    <w:uiPriority w:val="99"/>
    <w:semiHidden/>
    <w:rsid w:val="00C1011F"/>
    <w:rPr>
      <w:rFonts w:asciiTheme="minorHAnsi" w:eastAsiaTheme="minorEastAsia" w:hAnsiTheme="minorHAnsi" w:cstheme="min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99AC1-7FD1-4EDE-B540-219E52164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149</Words>
  <Characters>852</Characters>
  <Application>Microsoft Office Word</Application>
  <DocSecurity>0</DocSecurity>
  <Lines>7</Lines>
  <Paragraphs>1</Paragraphs>
  <ScaleCrop>false</ScaleCrop>
  <Company>Microsoft</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肖翔</cp:lastModifiedBy>
  <cp:revision>2</cp:revision>
  <dcterms:created xsi:type="dcterms:W3CDTF">2013-12-26T23:15:00Z</dcterms:created>
  <dcterms:modified xsi:type="dcterms:W3CDTF">2026-06-30T03:43:00Z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eyJoZGlkIjoiMDVmYzU2ODE3MmU1YjIyMjdmMGU3NWFlOThiNmY2NDQiLCJ1c2VySWQiOiI0MzMwMjcxNjEifQ==</vt:lpwstr>
  </property>
  <property fmtid="{D5CDD505-2E9C-101B-9397-08002B2CF9AE}" pid="3" name="KSOProductBuildVer">
    <vt:lpwstr>2052-0.0.0.0</vt:lpwstr>
  </property>
  <property fmtid="{D5CDD505-2E9C-101B-9397-08002B2CF9AE}" pid="4" name="ICV">
    <vt:lpwstr>4A3619E1614A7B494D233E6A62ADC768_43</vt:lpwstr>
  </property>
</Properties>
</file>