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22AC" w:rsidRDefault="00360E60">
      <w:pPr>
        <w:widowControl/>
        <w:spacing w:line="560" w:lineRule="exact"/>
        <w:jc w:val="left"/>
        <w:rPr>
          <w:rFonts w:ascii="仿宋_GB2312" w:eastAsia="仿宋_GB2312" w:hAnsi="宋体" w:cs="宋体"/>
          <w:kern w:val="0"/>
          <w:sz w:val="28"/>
          <w:szCs w:val="28"/>
        </w:rPr>
      </w:pPr>
      <w:bookmarkStart w:id="0" w:name="_GoBack"/>
      <w:bookmarkEnd w:id="0"/>
      <w:r>
        <w:rPr>
          <w:rFonts w:ascii="仿宋_GB2312" w:eastAsia="仿宋_GB2312" w:hAnsi="宋体" w:cs="宋体" w:hint="eastAsia"/>
          <w:kern w:val="0"/>
          <w:sz w:val="28"/>
          <w:szCs w:val="28"/>
        </w:rPr>
        <w:t>附件1</w:t>
      </w:r>
    </w:p>
    <w:p w:rsidR="000522AC" w:rsidRDefault="00360E60">
      <w:pPr>
        <w:widowControl/>
        <w:spacing w:beforeLines="50" w:before="156" w:afterLines="50" w:after="156" w:line="560" w:lineRule="exact"/>
        <w:jc w:val="center"/>
        <w:rPr>
          <w:rFonts w:ascii="黑体" w:eastAsia="黑体" w:hAnsi="黑体"/>
          <w:sz w:val="44"/>
          <w:szCs w:val="44"/>
        </w:rPr>
      </w:pPr>
      <w:r>
        <w:rPr>
          <w:rFonts w:ascii="黑体" w:eastAsia="黑体" w:hAnsi="黑体" w:hint="eastAsia"/>
          <w:sz w:val="44"/>
          <w:szCs w:val="44"/>
        </w:rPr>
        <w:t>供应商提交资料一览表</w:t>
      </w:r>
    </w:p>
    <w:p w:rsidR="000522AC" w:rsidRDefault="00360E60">
      <w:pPr>
        <w:snapToGrid w:val="0"/>
        <w:spacing w:line="360" w:lineRule="auto"/>
        <w:rPr>
          <w:rFonts w:ascii="仿宋_GB2312" w:eastAsia="仿宋_GB2312" w:hAnsi="宋体"/>
          <w:sz w:val="32"/>
          <w:szCs w:val="32"/>
        </w:rPr>
      </w:pPr>
      <w:r>
        <w:rPr>
          <w:rFonts w:ascii="黑体" w:eastAsia="黑体" w:hAnsi="黑体" w:hint="eastAsia"/>
          <w:sz w:val="32"/>
          <w:szCs w:val="32"/>
        </w:rPr>
        <w:t>项目名称：</w:t>
      </w:r>
      <w:r>
        <w:rPr>
          <w:rFonts w:ascii="仿宋_GB2312" w:eastAsia="仿宋_GB2312" w:hAnsi="宋体" w:hint="eastAsia"/>
          <w:bCs/>
          <w:sz w:val="32"/>
          <w:szCs w:val="32"/>
        </w:rPr>
        <w:t>广州医科大学附属番禺中心医院医疗集团公务用车定点加油服务项目</w:t>
      </w:r>
    </w:p>
    <w:p w:rsidR="000522AC" w:rsidRDefault="00360E60">
      <w:pPr>
        <w:snapToGrid w:val="0"/>
        <w:spacing w:line="360" w:lineRule="auto"/>
        <w:jc w:val="left"/>
        <w:rPr>
          <w:rFonts w:ascii="仿宋_GB2312" w:eastAsia="仿宋_GB2312" w:hAnsi="宋体"/>
          <w:sz w:val="32"/>
          <w:szCs w:val="32"/>
        </w:rPr>
      </w:pPr>
      <w:r>
        <w:rPr>
          <w:rFonts w:ascii="仿宋_GB2312" w:eastAsia="仿宋_GB2312" w:hAnsi="宋体"/>
          <w:sz w:val="32"/>
          <w:szCs w:val="32"/>
        </w:rPr>
        <w:t>供应商</w:t>
      </w:r>
      <w:r>
        <w:rPr>
          <w:rFonts w:ascii="仿宋_GB2312" w:eastAsia="仿宋_GB2312" w:hAnsi="宋体" w:hint="eastAsia"/>
          <w:sz w:val="32"/>
          <w:szCs w:val="32"/>
        </w:rPr>
        <w:t>（盖章）</w:t>
      </w:r>
      <w:r>
        <w:rPr>
          <w:rFonts w:ascii="仿宋_GB2312" w:eastAsia="仿宋_GB2312" w:hAnsi="宋体"/>
          <w:sz w:val="32"/>
          <w:szCs w:val="32"/>
        </w:rPr>
        <w:t>：</w:t>
      </w:r>
    </w:p>
    <w:tbl>
      <w:tblPr>
        <w:tblW w:w="8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3969"/>
        <w:gridCol w:w="2268"/>
        <w:gridCol w:w="1985"/>
      </w:tblGrid>
      <w:tr w:rsidR="000522AC">
        <w:trPr>
          <w:cantSplit/>
          <w:trHeight w:val="480"/>
        </w:trPr>
        <w:tc>
          <w:tcPr>
            <w:tcW w:w="701" w:type="dxa"/>
            <w:vMerge w:val="restart"/>
            <w:tcBorders>
              <w:top w:val="double" w:sz="2" w:space="0" w:color="auto"/>
              <w:left w:val="double" w:sz="2"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序号</w:t>
            </w:r>
          </w:p>
        </w:tc>
        <w:tc>
          <w:tcPr>
            <w:tcW w:w="3969" w:type="dxa"/>
            <w:vMerge w:val="restart"/>
            <w:tcBorders>
              <w:top w:val="double" w:sz="2"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b/>
                <w:sz w:val="24"/>
                <w:szCs w:val="24"/>
              </w:rPr>
              <w:t>项目</w:t>
            </w:r>
          </w:p>
        </w:tc>
        <w:tc>
          <w:tcPr>
            <w:tcW w:w="2268" w:type="dxa"/>
            <w:vMerge w:val="restart"/>
            <w:tcBorders>
              <w:top w:val="double" w:sz="2" w:space="0" w:color="auto"/>
              <w:left w:val="single" w:sz="4" w:space="0" w:color="auto"/>
              <w:bottom w:val="single" w:sz="4" w:space="0" w:color="auto"/>
              <w:right w:val="single" w:sz="4" w:space="0" w:color="auto"/>
            </w:tcBorders>
            <w:vAlign w:val="center"/>
          </w:tcPr>
          <w:p w:rsidR="000522AC" w:rsidRDefault="00360E60">
            <w:pPr>
              <w:spacing w:line="360" w:lineRule="auto"/>
              <w:jc w:val="center"/>
              <w:rPr>
                <w:rFonts w:ascii="宋体" w:eastAsia="宋体" w:hAnsi="宋体"/>
                <w:sz w:val="24"/>
                <w:szCs w:val="24"/>
              </w:rPr>
            </w:pPr>
            <w:r>
              <w:rPr>
                <w:rFonts w:ascii="宋体" w:eastAsia="宋体" w:hAnsi="宋体" w:hint="eastAsia"/>
                <w:sz w:val="24"/>
                <w:szCs w:val="24"/>
              </w:rPr>
              <w:t>提交资料要求</w:t>
            </w:r>
          </w:p>
        </w:tc>
        <w:tc>
          <w:tcPr>
            <w:tcW w:w="1985" w:type="dxa"/>
            <w:vMerge w:val="restart"/>
            <w:tcBorders>
              <w:top w:val="double" w:sz="2" w:space="0" w:color="auto"/>
              <w:left w:val="single" w:sz="4" w:space="0" w:color="auto"/>
              <w:bottom w:val="single" w:sz="4" w:space="0" w:color="auto"/>
              <w:right w:val="single" w:sz="4" w:space="0" w:color="auto"/>
            </w:tcBorders>
            <w:vAlign w:val="center"/>
          </w:tcPr>
          <w:p w:rsidR="000522AC" w:rsidRDefault="00360E60">
            <w:pPr>
              <w:spacing w:line="360" w:lineRule="auto"/>
              <w:jc w:val="center"/>
              <w:rPr>
                <w:rFonts w:ascii="宋体" w:eastAsia="宋体" w:hAnsi="宋体"/>
                <w:sz w:val="24"/>
                <w:szCs w:val="24"/>
              </w:rPr>
            </w:pPr>
            <w:r>
              <w:rPr>
                <w:rFonts w:ascii="宋体" w:eastAsia="宋体" w:hAnsi="宋体" w:hint="eastAsia"/>
                <w:sz w:val="24"/>
                <w:szCs w:val="24"/>
              </w:rPr>
              <w:t>备注</w:t>
            </w:r>
          </w:p>
        </w:tc>
      </w:tr>
      <w:tr w:rsidR="000522AC">
        <w:trPr>
          <w:cantSplit/>
          <w:trHeight w:val="468"/>
        </w:trPr>
        <w:tc>
          <w:tcPr>
            <w:tcW w:w="701" w:type="dxa"/>
            <w:vMerge/>
            <w:tcBorders>
              <w:top w:val="double" w:sz="2" w:space="0" w:color="auto"/>
              <w:left w:val="double" w:sz="2" w:space="0" w:color="auto"/>
              <w:bottom w:val="single" w:sz="4" w:space="0" w:color="auto"/>
              <w:right w:val="single" w:sz="4" w:space="0" w:color="auto"/>
            </w:tcBorders>
            <w:vAlign w:val="center"/>
          </w:tcPr>
          <w:p w:rsidR="000522AC" w:rsidRDefault="000522AC">
            <w:pPr>
              <w:widowControl/>
              <w:spacing w:line="400" w:lineRule="exact"/>
              <w:jc w:val="center"/>
              <w:rPr>
                <w:rFonts w:ascii="宋体" w:eastAsia="宋体" w:hAnsi="宋体"/>
                <w:sz w:val="24"/>
                <w:szCs w:val="24"/>
              </w:rPr>
            </w:pPr>
          </w:p>
        </w:tc>
        <w:tc>
          <w:tcPr>
            <w:tcW w:w="3969" w:type="dxa"/>
            <w:vMerge/>
            <w:tcBorders>
              <w:top w:val="double" w:sz="2" w:space="0" w:color="auto"/>
              <w:left w:val="single" w:sz="4" w:space="0" w:color="auto"/>
              <w:bottom w:val="single" w:sz="4" w:space="0" w:color="auto"/>
              <w:right w:val="single" w:sz="4" w:space="0" w:color="auto"/>
            </w:tcBorders>
            <w:vAlign w:val="center"/>
          </w:tcPr>
          <w:p w:rsidR="000522AC" w:rsidRDefault="000522AC">
            <w:pPr>
              <w:widowControl/>
              <w:spacing w:line="400" w:lineRule="exact"/>
              <w:jc w:val="left"/>
              <w:rPr>
                <w:rFonts w:ascii="宋体" w:eastAsia="宋体" w:hAnsi="宋体"/>
                <w:sz w:val="24"/>
                <w:szCs w:val="24"/>
              </w:rPr>
            </w:pPr>
          </w:p>
        </w:tc>
        <w:tc>
          <w:tcPr>
            <w:tcW w:w="2268" w:type="dxa"/>
            <w:vMerge/>
            <w:tcBorders>
              <w:top w:val="double" w:sz="2" w:space="0" w:color="auto"/>
              <w:left w:val="single" w:sz="4" w:space="0" w:color="auto"/>
              <w:bottom w:val="single" w:sz="4" w:space="0" w:color="auto"/>
              <w:right w:val="single" w:sz="4" w:space="0" w:color="auto"/>
            </w:tcBorders>
            <w:vAlign w:val="center"/>
          </w:tcPr>
          <w:p w:rsidR="000522AC" w:rsidRDefault="000522AC">
            <w:pPr>
              <w:widowControl/>
              <w:spacing w:line="400" w:lineRule="exact"/>
              <w:jc w:val="left"/>
              <w:rPr>
                <w:rFonts w:ascii="宋体" w:eastAsia="宋体" w:hAnsi="宋体"/>
                <w:sz w:val="24"/>
                <w:szCs w:val="24"/>
              </w:rPr>
            </w:pPr>
          </w:p>
        </w:tc>
        <w:tc>
          <w:tcPr>
            <w:tcW w:w="1985" w:type="dxa"/>
            <w:vMerge/>
            <w:tcBorders>
              <w:top w:val="double" w:sz="2" w:space="0" w:color="auto"/>
              <w:left w:val="single" w:sz="4" w:space="0" w:color="auto"/>
              <w:bottom w:val="single" w:sz="4" w:space="0" w:color="auto"/>
              <w:right w:val="single" w:sz="4" w:space="0" w:color="auto"/>
            </w:tcBorders>
            <w:vAlign w:val="center"/>
          </w:tcPr>
          <w:p w:rsidR="000522AC" w:rsidRDefault="000522AC">
            <w:pPr>
              <w:widowControl/>
              <w:spacing w:line="400" w:lineRule="exact"/>
              <w:jc w:val="left"/>
              <w:rPr>
                <w:rFonts w:ascii="宋体" w:eastAsia="宋体" w:hAnsi="宋体"/>
                <w:sz w:val="24"/>
                <w:szCs w:val="24"/>
              </w:rPr>
            </w:pPr>
          </w:p>
        </w:tc>
      </w:tr>
      <w:tr w:rsidR="000522AC">
        <w:trPr>
          <w:cantSplit/>
          <w:trHeight w:val="624"/>
        </w:trPr>
        <w:tc>
          <w:tcPr>
            <w:tcW w:w="701" w:type="dxa"/>
            <w:tcBorders>
              <w:top w:val="single" w:sz="4" w:space="0" w:color="auto"/>
              <w:left w:val="double" w:sz="2"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1</w:t>
            </w:r>
          </w:p>
        </w:tc>
        <w:tc>
          <w:tcPr>
            <w:tcW w:w="3969"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sz w:val="24"/>
                <w:szCs w:val="24"/>
              </w:rPr>
              <w:t>市场调查响应函</w:t>
            </w:r>
          </w:p>
        </w:tc>
        <w:tc>
          <w:tcPr>
            <w:tcW w:w="2268"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格式按附件</w:t>
            </w:r>
            <w:r>
              <w:rPr>
                <w:rFonts w:ascii="宋体" w:hAnsi="宋体" w:hint="eastAsia"/>
                <w:sz w:val="24"/>
                <w:szCs w:val="24"/>
              </w:rPr>
              <w:t xml:space="preserve">2 </w:t>
            </w:r>
          </w:p>
        </w:tc>
        <w:tc>
          <w:tcPr>
            <w:tcW w:w="1985"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eastAsia="宋体" w:hAnsi="宋体" w:hint="eastAsia"/>
                <w:sz w:val="24"/>
                <w:szCs w:val="24"/>
              </w:rPr>
              <w:t>加盖公章</w:t>
            </w:r>
          </w:p>
        </w:tc>
      </w:tr>
      <w:tr w:rsidR="000522AC">
        <w:trPr>
          <w:cantSplit/>
          <w:trHeight w:val="624"/>
        </w:trPr>
        <w:tc>
          <w:tcPr>
            <w:tcW w:w="701" w:type="dxa"/>
            <w:tcBorders>
              <w:top w:val="single" w:sz="4" w:space="0" w:color="auto"/>
              <w:left w:val="double" w:sz="2"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2</w:t>
            </w:r>
          </w:p>
        </w:tc>
        <w:tc>
          <w:tcPr>
            <w:tcW w:w="3969"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营业执照副本</w:t>
            </w:r>
          </w:p>
        </w:tc>
        <w:tc>
          <w:tcPr>
            <w:tcW w:w="2268"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复印件</w:t>
            </w:r>
            <w:r>
              <w:rPr>
                <w:rFonts w:ascii="宋体" w:hAnsi="宋体" w:hint="eastAsia"/>
                <w:sz w:val="24"/>
                <w:szCs w:val="24"/>
              </w:rPr>
              <w:t>/</w:t>
            </w:r>
            <w:r>
              <w:rPr>
                <w:rFonts w:ascii="宋体" w:hAnsi="宋体" w:hint="eastAsia"/>
                <w:sz w:val="24"/>
                <w:szCs w:val="24"/>
              </w:rPr>
              <w:t>扫描件</w:t>
            </w:r>
          </w:p>
        </w:tc>
        <w:tc>
          <w:tcPr>
            <w:tcW w:w="1985"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bookmarkStart w:id="1" w:name="OLE_LINK6"/>
            <w:r>
              <w:rPr>
                <w:rFonts w:ascii="宋体" w:hAnsi="宋体" w:hint="eastAsia"/>
                <w:sz w:val="24"/>
                <w:szCs w:val="24"/>
              </w:rPr>
              <w:t>复印件</w:t>
            </w:r>
            <w:bookmarkEnd w:id="1"/>
            <w:r>
              <w:rPr>
                <w:rFonts w:ascii="宋体" w:hAnsi="宋体" w:hint="eastAsia"/>
                <w:sz w:val="24"/>
                <w:szCs w:val="24"/>
              </w:rPr>
              <w:t>加盖公章</w:t>
            </w:r>
          </w:p>
        </w:tc>
      </w:tr>
      <w:tr w:rsidR="000522AC">
        <w:trPr>
          <w:cantSplit/>
          <w:trHeight w:val="624"/>
        </w:trPr>
        <w:tc>
          <w:tcPr>
            <w:tcW w:w="701" w:type="dxa"/>
            <w:tcBorders>
              <w:top w:val="single" w:sz="4" w:space="0" w:color="auto"/>
              <w:left w:val="double" w:sz="2"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sz w:val="24"/>
                <w:szCs w:val="24"/>
              </w:rPr>
              <w:t>3</w:t>
            </w:r>
          </w:p>
        </w:tc>
        <w:tc>
          <w:tcPr>
            <w:tcW w:w="3969"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成品油零售经营批准证书</w:t>
            </w:r>
          </w:p>
        </w:tc>
        <w:tc>
          <w:tcPr>
            <w:tcW w:w="2268"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复印件</w:t>
            </w:r>
            <w:r>
              <w:rPr>
                <w:rFonts w:ascii="宋体" w:hAnsi="宋体"/>
                <w:sz w:val="24"/>
                <w:szCs w:val="24"/>
              </w:rPr>
              <w:t>/</w:t>
            </w:r>
            <w:r>
              <w:rPr>
                <w:rFonts w:ascii="宋体" w:hAnsi="宋体"/>
                <w:sz w:val="24"/>
                <w:szCs w:val="24"/>
              </w:rPr>
              <w:t>扫描件</w:t>
            </w:r>
          </w:p>
        </w:tc>
        <w:tc>
          <w:tcPr>
            <w:tcW w:w="1985"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复印件加盖公章</w:t>
            </w:r>
          </w:p>
        </w:tc>
      </w:tr>
      <w:tr w:rsidR="000522AC">
        <w:trPr>
          <w:cantSplit/>
          <w:trHeight w:val="624"/>
        </w:trPr>
        <w:tc>
          <w:tcPr>
            <w:tcW w:w="701" w:type="dxa"/>
            <w:tcBorders>
              <w:top w:val="single" w:sz="4" w:space="0" w:color="auto"/>
              <w:left w:val="double" w:sz="2"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sz w:val="24"/>
                <w:szCs w:val="24"/>
              </w:rPr>
              <w:t>4</w:t>
            </w:r>
          </w:p>
        </w:tc>
        <w:tc>
          <w:tcPr>
            <w:tcW w:w="3969"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危险化学品经营许可证</w:t>
            </w:r>
          </w:p>
        </w:tc>
        <w:tc>
          <w:tcPr>
            <w:tcW w:w="2268"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复印件</w:t>
            </w:r>
            <w:r>
              <w:rPr>
                <w:rFonts w:ascii="宋体" w:hAnsi="宋体"/>
                <w:sz w:val="24"/>
                <w:szCs w:val="24"/>
              </w:rPr>
              <w:t>/</w:t>
            </w:r>
            <w:r>
              <w:rPr>
                <w:rFonts w:ascii="宋体" w:hAnsi="宋体"/>
                <w:sz w:val="24"/>
                <w:szCs w:val="24"/>
              </w:rPr>
              <w:t>扫描件</w:t>
            </w:r>
          </w:p>
        </w:tc>
        <w:tc>
          <w:tcPr>
            <w:tcW w:w="1985"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复印件加盖公章</w:t>
            </w:r>
          </w:p>
        </w:tc>
      </w:tr>
      <w:tr w:rsidR="000522AC">
        <w:trPr>
          <w:cantSplit/>
          <w:trHeight w:val="624"/>
        </w:trPr>
        <w:tc>
          <w:tcPr>
            <w:tcW w:w="701" w:type="dxa"/>
            <w:tcBorders>
              <w:top w:val="single" w:sz="4" w:space="0" w:color="auto"/>
              <w:left w:val="double" w:sz="2"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5</w:t>
            </w:r>
          </w:p>
        </w:tc>
        <w:tc>
          <w:tcPr>
            <w:tcW w:w="3969"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法定代表人（负责人）证明书</w:t>
            </w:r>
          </w:p>
        </w:tc>
        <w:tc>
          <w:tcPr>
            <w:tcW w:w="2268"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格式按附件</w:t>
            </w:r>
            <w:r>
              <w:rPr>
                <w:rFonts w:ascii="宋体" w:hAnsi="宋体"/>
                <w:sz w:val="24"/>
                <w:szCs w:val="24"/>
              </w:rPr>
              <w:t>3</w:t>
            </w:r>
          </w:p>
        </w:tc>
        <w:tc>
          <w:tcPr>
            <w:tcW w:w="1985"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加盖公章</w:t>
            </w:r>
          </w:p>
        </w:tc>
      </w:tr>
      <w:tr w:rsidR="000522AC">
        <w:trPr>
          <w:cantSplit/>
          <w:trHeight w:val="624"/>
        </w:trPr>
        <w:tc>
          <w:tcPr>
            <w:tcW w:w="701" w:type="dxa"/>
            <w:tcBorders>
              <w:top w:val="single" w:sz="4" w:space="0" w:color="auto"/>
              <w:left w:val="double" w:sz="2"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sz w:val="24"/>
                <w:szCs w:val="24"/>
              </w:rPr>
              <w:t>6</w:t>
            </w:r>
          </w:p>
        </w:tc>
        <w:tc>
          <w:tcPr>
            <w:tcW w:w="3969"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bookmarkStart w:id="2" w:name="OLE_LINK15"/>
            <w:r>
              <w:rPr>
                <w:rFonts w:ascii="宋体" w:hAnsi="宋体" w:hint="eastAsia"/>
                <w:sz w:val="24"/>
                <w:szCs w:val="24"/>
              </w:rPr>
              <w:t>授权委托证明书</w:t>
            </w:r>
            <w:bookmarkEnd w:id="2"/>
          </w:p>
        </w:tc>
        <w:tc>
          <w:tcPr>
            <w:tcW w:w="2268"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格式按附件</w:t>
            </w:r>
            <w:r>
              <w:rPr>
                <w:rFonts w:ascii="宋体" w:hAnsi="宋体"/>
                <w:sz w:val="24"/>
                <w:szCs w:val="24"/>
              </w:rPr>
              <w:t>4</w:t>
            </w:r>
            <w:r>
              <w:rPr>
                <w:rFonts w:ascii="宋体" w:hAnsi="宋体" w:hint="eastAsia"/>
                <w:sz w:val="24"/>
                <w:szCs w:val="24"/>
              </w:rPr>
              <w:t xml:space="preserve"> </w:t>
            </w:r>
          </w:p>
        </w:tc>
        <w:tc>
          <w:tcPr>
            <w:tcW w:w="1985"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如有，加盖公章</w:t>
            </w:r>
          </w:p>
        </w:tc>
      </w:tr>
      <w:tr w:rsidR="000522AC">
        <w:trPr>
          <w:cantSplit/>
          <w:trHeight w:val="624"/>
        </w:trPr>
        <w:tc>
          <w:tcPr>
            <w:tcW w:w="701" w:type="dxa"/>
            <w:tcBorders>
              <w:top w:val="single" w:sz="4" w:space="0" w:color="auto"/>
              <w:left w:val="double" w:sz="2"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sz w:val="24"/>
                <w:szCs w:val="24"/>
              </w:rPr>
              <w:t>7</w:t>
            </w:r>
          </w:p>
        </w:tc>
        <w:tc>
          <w:tcPr>
            <w:tcW w:w="3969"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广东省政府采购智慧云平台入驻佐证材料</w:t>
            </w:r>
          </w:p>
        </w:tc>
        <w:tc>
          <w:tcPr>
            <w:tcW w:w="2268"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截图</w:t>
            </w:r>
          </w:p>
        </w:tc>
        <w:tc>
          <w:tcPr>
            <w:tcW w:w="1985"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w:t>
            </w:r>
          </w:p>
        </w:tc>
      </w:tr>
      <w:tr w:rsidR="000522AC">
        <w:trPr>
          <w:cantSplit/>
          <w:trHeight w:val="624"/>
        </w:trPr>
        <w:tc>
          <w:tcPr>
            <w:tcW w:w="701" w:type="dxa"/>
            <w:tcBorders>
              <w:top w:val="single" w:sz="4" w:space="0" w:color="auto"/>
              <w:left w:val="double" w:sz="2"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sz w:val="24"/>
                <w:szCs w:val="24"/>
              </w:rPr>
              <w:t>8</w:t>
            </w:r>
          </w:p>
        </w:tc>
        <w:tc>
          <w:tcPr>
            <w:tcW w:w="3969"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sz w:val="24"/>
                <w:szCs w:val="24"/>
              </w:rPr>
              <w:t>信用中国网站及中国政府采购网查询截图</w:t>
            </w:r>
          </w:p>
        </w:tc>
        <w:tc>
          <w:tcPr>
            <w:tcW w:w="2268"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截图</w:t>
            </w:r>
          </w:p>
        </w:tc>
        <w:tc>
          <w:tcPr>
            <w:tcW w:w="1985"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w:t>
            </w:r>
          </w:p>
        </w:tc>
      </w:tr>
      <w:tr w:rsidR="000522AC">
        <w:trPr>
          <w:cantSplit/>
          <w:trHeight w:val="624"/>
        </w:trPr>
        <w:tc>
          <w:tcPr>
            <w:tcW w:w="701" w:type="dxa"/>
            <w:tcBorders>
              <w:top w:val="single" w:sz="4" w:space="0" w:color="auto"/>
              <w:left w:val="double" w:sz="2"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sz w:val="24"/>
                <w:szCs w:val="24"/>
              </w:rPr>
              <w:t>9</w:t>
            </w:r>
          </w:p>
        </w:tc>
        <w:tc>
          <w:tcPr>
            <w:tcW w:w="3969"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供应商在广州地区自营加油站分布情况</w:t>
            </w:r>
          </w:p>
        </w:tc>
        <w:tc>
          <w:tcPr>
            <w:tcW w:w="2268"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分布图或列表</w:t>
            </w:r>
          </w:p>
        </w:tc>
        <w:tc>
          <w:tcPr>
            <w:tcW w:w="1985"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加盖公章</w:t>
            </w:r>
          </w:p>
        </w:tc>
      </w:tr>
      <w:tr w:rsidR="000522AC">
        <w:trPr>
          <w:cantSplit/>
          <w:trHeight w:val="624"/>
        </w:trPr>
        <w:tc>
          <w:tcPr>
            <w:tcW w:w="701" w:type="dxa"/>
            <w:tcBorders>
              <w:top w:val="single" w:sz="4" w:space="0" w:color="auto"/>
              <w:left w:val="double" w:sz="2"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sz w:val="24"/>
                <w:szCs w:val="24"/>
              </w:rPr>
              <w:t>10</w:t>
            </w:r>
          </w:p>
        </w:tc>
        <w:tc>
          <w:tcPr>
            <w:tcW w:w="3969"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rPr>
                <w:rFonts w:ascii="宋体" w:hAnsi="宋体"/>
                <w:sz w:val="24"/>
                <w:szCs w:val="24"/>
              </w:rPr>
            </w:pPr>
            <w:r>
              <w:rPr>
                <w:rFonts w:ascii="宋体" w:hAnsi="宋体"/>
                <w:sz w:val="24"/>
                <w:szCs w:val="24"/>
              </w:rPr>
              <w:t>近三年（</w:t>
            </w:r>
            <w:r>
              <w:rPr>
                <w:rFonts w:ascii="宋体" w:hAnsi="宋体"/>
                <w:sz w:val="24"/>
                <w:szCs w:val="24"/>
              </w:rPr>
              <w:t>2023</w:t>
            </w:r>
            <w:r>
              <w:rPr>
                <w:rFonts w:ascii="宋体" w:hAnsi="宋体"/>
                <w:sz w:val="24"/>
                <w:szCs w:val="24"/>
              </w:rPr>
              <w:t>年</w:t>
            </w:r>
            <w:r>
              <w:rPr>
                <w:rFonts w:ascii="宋体" w:hAnsi="宋体"/>
                <w:sz w:val="24"/>
                <w:szCs w:val="24"/>
              </w:rPr>
              <w:t>7</w:t>
            </w:r>
            <w:r>
              <w:rPr>
                <w:rFonts w:ascii="宋体" w:hAnsi="宋体"/>
                <w:sz w:val="24"/>
                <w:szCs w:val="24"/>
              </w:rPr>
              <w:t>月至</w:t>
            </w:r>
            <w:r>
              <w:rPr>
                <w:rFonts w:ascii="宋体" w:hAnsi="宋体"/>
                <w:sz w:val="24"/>
                <w:szCs w:val="24"/>
              </w:rPr>
              <w:t>2026</w:t>
            </w:r>
            <w:r>
              <w:rPr>
                <w:rFonts w:ascii="宋体" w:hAnsi="宋体"/>
                <w:sz w:val="24"/>
                <w:szCs w:val="24"/>
              </w:rPr>
              <w:t>年</w:t>
            </w:r>
            <w:r>
              <w:rPr>
                <w:rFonts w:ascii="宋体" w:hAnsi="宋体"/>
                <w:sz w:val="24"/>
                <w:szCs w:val="24"/>
              </w:rPr>
              <w:t>6</w:t>
            </w:r>
            <w:r>
              <w:rPr>
                <w:rFonts w:ascii="宋体" w:hAnsi="宋体"/>
                <w:sz w:val="24"/>
                <w:szCs w:val="24"/>
              </w:rPr>
              <w:t>月）党政机关、事业单位定点加油服务业绩</w:t>
            </w:r>
          </w:p>
        </w:tc>
        <w:tc>
          <w:tcPr>
            <w:tcW w:w="2268"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需提供合同关键页复印件</w:t>
            </w:r>
          </w:p>
        </w:tc>
        <w:tc>
          <w:tcPr>
            <w:tcW w:w="1985"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加盖公章</w:t>
            </w:r>
          </w:p>
        </w:tc>
      </w:tr>
      <w:tr w:rsidR="000522AC">
        <w:trPr>
          <w:cantSplit/>
          <w:trHeight w:val="624"/>
        </w:trPr>
        <w:tc>
          <w:tcPr>
            <w:tcW w:w="701" w:type="dxa"/>
            <w:tcBorders>
              <w:top w:val="single" w:sz="4" w:space="0" w:color="auto"/>
              <w:left w:val="double" w:sz="2"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sz w:val="24"/>
                <w:szCs w:val="24"/>
              </w:rPr>
              <w:t>11</w:t>
            </w:r>
          </w:p>
        </w:tc>
        <w:tc>
          <w:tcPr>
            <w:tcW w:w="3969"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其它材料</w:t>
            </w:r>
          </w:p>
        </w:tc>
        <w:tc>
          <w:tcPr>
            <w:tcW w:w="2268"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供应商认为需提交的其它材料</w:t>
            </w:r>
          </w:p>
        </w:tc>
        <w:tc>
          <w:tcPr>
            <w:tcW w:w="1985" w:type="dxa"/>
            <w:tcBorders>
              <w:top w:val="single" w:sz="4" w:space="0" w:color="auto"/>
              <w:left w:val="single" w:sz="4" w:space="0" w:color="auto"/>
              <w:bottom w:val="single" w:sz="4" w:space="0" w:color="auto"/>
              <w:right w:val="single" w:sz="4" w:space="0" w:color="auto"/>
            </w:tcBorders>
            <w:vAlign w:val="center"/>
          </w:tcPr>
          <w:p w:rsidR="000522AC" w:rsidRDefault="00360E60">
            <w:pPr>
              <w:spacing w:line="400" w:lineRule="exact"/>
              <w:jc w:val="center"/>
              <w:rPr>
                <w:rFonts w:ascii="宋体" w:hAnsi="宋体"/>
                <w:sz w:val="24"/>
                <w:szCs w:val="24"/>
              </w:rPr>
            </w:pPr>
            <w:r>
              <w:rPr>
                <w:rFonts w:ascii="宋体" w:hAnsi="宋体" w:hint="eastAsia"/>
                <w:sz w:val="24"/>
                <w:szCs w:val="24"/>
              </w:rPr>
              <w:t>/</w:t>
            </w:r>
          </w:p>
        </w:tc>
      </w:tr>
    </w:tbl>
    <w:p w:rsidR="000522AC" w:rsidRDefault="00360E60">
      <w:pPr>
        <w:widowControl/>
        <w:spacing w:line="560" w:lineRule="exact"/>
        <w:jc w:val="left"/>
        <w:rPr>
          <w:rFonts w:ascii="仿宋_GB2312" w:eastAsia="仿宋_GB2312" w:hAnsi="宋体" w:cs="宋体"/>
          <w:kern w:val="0"/>
          <w:sz w:val="32"/>
          <w:szCs w:val="32"/>
        </w:rPr>
      </w:pPr>
      <w:bookmarkStart w:id="3" w:name="OLE_LINK5"/>
      <w:r>
        <w:rPr>
          <w:rFonts w:ascii="仿宋_GB2312" w:eastAsia="仿宋_GB2312" w:hAnsi="宋体" w:cs="宋体" w:hint="eastAsia"/>
          <w:kern w:val="0"/>
          <w:sz w:val="32"/>
          <w:szCs w:val="32"/>
        </w:rPr>
        <w:t>注：本表附于调查资料内作为调查资料目录。</w:t>
      </w:r>
    </w:p>
    <w:p w:rsidR="000522AC" w:rsidRDefault="00360E60">
      <w:pPr>
        <w:widowControl/>
        <w:jc w:val="left"/>
        <w:rPr>
          <w:rFonts w:ascii="仿宋_GB2312" w:eastAsia="仿宋_GB2312" w:hAnsi="宋体" w:cs="宋体"/>
          <w:kern w:val="0"/>
          <w:sz w:val="28"/>
          <w:szCs w:val="28"/>
        </w:rPr>
      </w:pPr>
      <w:r>
        <w:rPr>
          <w:rFonts w:ascii="仿宋_GB2312" w:eastAsia="仿宋_GB2312" w:hAnsi="宋体" w:cs="宋体"/>
          <w:kern w:val="0"/>
          <w:sz w:val="28"/>
          <w:szCs w:val="28"/>
        </w:rPr>
        <w:br w:type="page"/>
      </w:r>
    </w:p>
    <w:p w:rsidR="000522AC" w:rsidRDefault="00360E60">
      <w:pPr>
        <w:widowControl/>
        <w:spacing w:line="560" w:lineRule="exact"/>
        <w:jc w:val="left"/>
        <w:rPr>
          <w:rFonts w:ascii="仿宋_GB2312" w:eastAsia="仿宋_GB2312" w:hAnsi="宋体" w:cs="宋体"/>
          <w:kern w:val="0"/>
          <w:sz w:val="28"/>
          <w:szCs w:val="28"/>
        </w:rPr>
      </w:pPr>
      <w:r>
        <w:rPr>
          <w:rFonts w:ascii="仿宋_GB2312" w:eastAsia="仿宋_GB2312" w:hAnsi="宋体" w:cs="宋体" w:hint="eastAsia"/>
          <w:kern w:val="0"/>
          <w:sz w:val="28"/>
          <w:szCs w:val="28"/>
        </w:rPr>
        <w:lastRenderedPageBreak/>
        <w:t>附件</w:t>
      </w:r>
      <w:r>
        <w:rPr>
          <w:rFonts w:ascii="仿宋_GB2312" w:eastAsia="仿宋_GB2312" w:hAnsi="宋体" w:cs="宋体"/>
          <w:kern w:val="0"/>
          <w:sz w:val="28"/>
          <w:szCs w:val="28"/>
        </w:rPr>
        <w:t>2</w:t>
      </w:r>
    </w:p>
    <w:p w:rsidR="000522AC" w:rsidRDefault="00360E60">
      <w:pPr>
        <w:widowControl/>
        <w:spacing w:beforeLines="50" w:before="156" w:afterLines="50" w:after="156" w:line="560" w:lineRule="exact"/>
        <w:jc w:val="center"/>
        <w:rPr>
          <w:rFonts w:ascii="黑体" w:eastAsia="黑体" w:hAnsi="黑体"/>
          <w:sz w:val="44"/>
          <w:szCs w:val="44"/>
        </w:rPr>
      </w:pPr>
      <w:r>
        <w:rPr>
          <w:rFonts w:ascii="黑体" w:eastAsia="黑体" w:hAnsi="黑体"/>
          <w:sz w:val="44"/>
          <w:szCs w:val="44"/>
        </w:rPr>
        <w:t>市场调查响应函</w:t>
      </w:r>
    </w:p>
    <w:bookmarkEnd w:id="3"/>
    <w:p w:rsidR="000522AC" w:rsidRDefault="00360E60">
      <w:pPr>
        <w:widowControl/>
        <w:shd w:val="clear" w:color="auto" w:fill="FFFFFF"/>
        <w:spacing w:line="720" w:lineRule="exact"/>
        <w:rPr>
          <w:rFonts w:ascii="仿宋_GB2312" w:eastAsia="仿宋_GB2312" w:hAnsi="Segoe UI" w:cs="Segoe UI"/>
          <w:color w:val="0F1115"/>
          <w:kern w:val="0"/>
          <w:sz w:val="32"/>
          <w:szCs w:val="32"/>
        </w:rPr>
      </w:pPr>
      <w:r>
        <w:rPr>
          <w:rFonts w:ascii="仿宋_GB2312" w:eastAsia="仿宋_GB2312" w:hAnsi="Segoe UI" w:cs="Segoe UI" w:hint="eastAsia"/>
          <w:color w:val="0F1115"/>
          <w:kern w:val="0"/>
          <w:sz w:val="32"/>
          <w:szCs w:val="32"/>
        </w:rPr>
        <w:t>致：广州医科大学附属番禺中心医院</w:t>
      </w:r>
    </w:p>
    <w:p w:rsidR="000522AC" w:rsidRDefault="00360E60">
      <w:pPr>
        <w:widowControl/>
        <w:shd w:val="clear" w:color="auto" w:fill="FFFFFF"/>
        <w:spacing w:line="720" w:lineRule="exact"/>
        <w:ind w:firstLineChars="200" w:firstLine="640"/>
        <w:rPr>
          <w:rFonts w:ascii="仿宋_GB2312" w:eastAsia="仿宋_GB2312" w:hAnsi="Segoe UI" w:cs="Segoe UI"/>
          <w:color w:val="0F1115"/>
          <w:kern w:val="0"/>
          <w:sz w:val="32"/>
          <w:szCs w:val="32"/>
        </w:rPr>
      </w:pPr>
      <w:r>
        <w:rPr>
          <w:rFonts w:ascii="仿宋_GB2312" w:eastAsia="仿宋_GB2312" w:hAnsi="Segoe UI" w:cs="Segoe UI" w:hint="eastAsia"/>
          <w:color w:val="0F1115"/>
          <w:kern w:val="0"/>
          <w:sz w:val="32"/>
          <w:szCs w:val="32"/>
        </w:rPr>
        <w:t>我单位</w:t>
      </w:r>
      <w:r>
        <w:rPr>
          <w:rFonts w:ascii="仿宋_GB2312" w:eastAsia="仿宋_GB2312" w:hAnsi="Segoe UI" w:cs="Segoe UI" w:hint="eastAsia"/>
          <w:b/>
          <w:bCs/>
          <w:color w:val="0F1115"/>
          <w:kern w:val="0"/>
          <w:sz w:val="32"/>
          <w:szCs w:val="32"/>
          <w:u w:val="single"/>
        </w:rPr>
        <w:t>（供应商全称）</w:t>
      </w:r>
      <w:r>
        <w:rPr>
          <w:rFonts w:ascii="仿宋_GB2312" w:eastAsia="仿宋_GB2312" w:hAnsi="Segoe UI" w:cs="Segoe UI" w:hint="eastAsia"/>
          <w:color w:val="0F1115"/>
          <w:kern w:val="0"/>
          <w:sz w:val="32"/>
          <w:szCs w:val="32"/>
        </w:rPr>
        <w:t>已详细阅读贵单位发布的《广州医科大学附属番禺中心医院医疗集团公务用车定点加油服务项目市场调查公告》，知悉并理解本次市场调查活动的性质与要求。经认真研究，我单位自愿参与本次市场调查，并郑重承诺如下：</w:t>
      </w:r>
    </w:p>
    <w:p w:rsidR="000522AC" w:rsidRDefault="00360E60">
      <w:pPr>
        <w:pStyle w:val="a8"/>
        <w:widowControl/>
        <w:numPr>
          <w:ilvl w:val="0"/>
          <w:numId w:val="1"/>
        </w:numPr>
        <w:shd w:val="clear" w:color="auto" w:fill="FFFFFF"/>
        <w:spacing w:line="720" w:lineRule="exact"/>
        <w:ind w:firstLineChars="0"/>
        <w:rPr>
          <w:rFonts w:ascii="黑体" w:eastAsia="黑体" w:hAnsi="黑体" w:cs="Segoe UI"/>
          <w:color w:val="0F1115"/>
          <w:kern w:val="0"/>
          <w:sz w:val="32"/>
          <w:szCs w:val="32"/>
        </w:rPr>
      </w:pPr>
      <w:r>
        <w:rPr>
          <w:rFonts w:ascii="黑体" w:eastAsia="黑体" w:hAnsi="黑体" w:cs="Segoe UI"/>
          <w:color w:val="0F1115"/>
          <w:kern w:val="0"/>
          <w:sz w:val="32"/>
          <w:szCs w:val="32"/>
        </w:rPr>
        <w:t>基本情况</w:t>
      </w:r>
    </w:p>
    <w:tbl>
      <w:tblPr>
        <w:tblStyle w:val="a6"/>
        <w:tblW w:w="0" w:type="auto"/>
        <w:tblLook w:val="04A0" w:firstRow="1" w:lastRow="0" w:firstColumn="1" w:lastColumn="0" w:noHBand="0" w:noVBand="1"/>
      </w:tblPr>
      <w:tblGrid>
        <w:gridCol w:w="2689"/>
        <w:gridCol w:w="6259"/>
      </w:tblGrid>
      <w:tr w:rsidR="000522AC">
        <w:trPr>
          <w:trHeight w:hRule="exact" w:val="567"/>
        </w:trPr>
        <w:tc>
          <w:tcPr>
            <w:tcW w:w="2689" w:type="dxa"/>
            <w:vAlign w:val="center"/>
          </w:tcPr>
          <w:p w:rsidR="000522AC" w:rsidRDefault="00360E60">
            <w:pPr>
              <w:widowControl/>
              <w:jc w:val="center"/>
              <w:rPr>
                <w:rFonts w:ascii="宋体" w:eastAsia="宋体" w:hAnsi="宋体" w:cs="宋体"/>
                <w:b/>
                <w:bCs/>
                <w:kern w:val="0"/>
                <w:sz w:val="24"/>
                <w:szCs w:val="24"/>
              </w:rPr>
            </w:pPr>
            <w:r>
              <w:rPr>
                <w:rFonts w:ascii="宋体" w:eastAsia="宋体" w:hAnsi="宋体" w:cs="宋体"/>
                <w:b/>
                <w:bCs/>
                <w:kern w:val="0"/>
                <w:sz w:val="24"/>
                <w:szCs w:val="24"/>
              </w:rPr>
              <w:t>项目</w:t>
            </w:r>
          </w:p>
        </w:tc>
        <w:tc>
          <w:tcPr>
            <w:tcW w:w="6259" w:type="dxa"/>
            <w:vAlign w:val="center"/>
          </w:tcPr>
          <w:p w:rsidR="000522AC" w:rsidRDefault="00360E60">
            <w:pPr>
              <w:widowControl/>
              <w:jc w:val="center"/>
              <w:rPr>
                <w:rFonts w:ascii="宋体" w:eastAsia="宋体" w:hAnsi="宋体" w:cs="宋体"/>
                <w:b/>
                <w:bCs/>
                <w:kern w:val="0"/>
                <w:sz w:val="24"/>
                <w:szCs w:val="24"/>
              </w:rPr>
            </w:pPr>
            <w:r>
              <w:rPr>
                <w:rFonts w:ascii="宋体" w:eastAsia="宋体" w:hAnsi="宋体" w:cs="宋体"/>
                <w:b/>
                <w:bCs/>
                <w:kern w:val="0"/>
                <w:sz w:val="24"/>
                <w:szCs w:val="24"/>
              </w:rPr>
              <w:t>内容</w:t>
            </w:r>
          </w:p>
        </w:tc>
      </w:tr>
      <w:tr w:rsidR="000522AC">
        <w:trPr>
          <w:trHeight w:hRule="exact" w:val="1134"/>
        </w:trPr>
        <w:tc>
          <w:tcPr>
            <w:tcW w:w="2689" w:type="dxa"/>
            <w:vAlign w:val="center"/>
          </w:tcPr>
          <w:p w:rsidR="000522AC" w:rsidRDefault="00360E60">
            <w:pPr>
              <w:widowControl/>
              <w:jc w:val="center"/>
              <w:rPr>
                <w:rFonts w:ascii="宋体" w:eastAsia="宋体" w:hAnsi="宋体" w:cs="宋体"/>
                <w:kern w:val="0"/>
                <w:sz w:val="24"/>
                <w:szCs w:val="24"/>
              </w:rPr>
            </w:pPr>
            <w:r>
              <w:rPr>
                <w:rFonts w:ascii="宋体" w:eastAsia="宋体" w:hAnsi="宋体" w:cs="宋体"/>
                <w:kern w:val="0"/>
                <w:sz w:val="24"/>
                <w:szCs w:val="24"/>
              </w:rPr>
              <w:t>企业全称</w:t>
            </w:r>
          </w:p>
          <w:p w:rsidR="000522AC" w:rsidRDefault="00360E60">
            <w:pPr>
              <w:widowControl/>
              <w:jc w:val="center"/>
              <w:rPr>
                <w:rFonts w:ascii="仿宋_GB2312" w:eastAsia="仿宋_GB2312" w:hAnsi="Segoe UI" w:cs="Segoe UI"/>
                <w:color w:val="0F1115"/>
                <w:kern w:val="0"/>
                <w:sz w:val="32"/>
                <w:szCs w:val="32"/>
              </w:rPr>
            </w:pPr>
            <w:r>
              <w:rPr>
                <w:rFonts w:ascii="宋体" w:eastAsia="宋体" w:hAnsi="宋体" w:cs="宋体" w:hint="eastAsia"/>
                <w:kern w:val="0"/>
                <w:sz w:val="24"/>
                <w:szCs w:val="24"/>
              </w:rPr>
              <w:t>（加盖公章）</w:t>
            </w:r>
          </w:p>
        </w:tc>
        <w:tc>
          <w:tcPr>
            <w:tcW w:w="6259" w:type="dxa"/>
            <w:vAlign w:val="center"/>
          </w:tcPr>
          <w:p w:rsidR="000522AC" w:rsidRDefault="000522AC">
            <w:pPr>
              <w:widowControl/>
              <w:rPr>
                <w:rFonts w:ascii="仿宋_GB2312" w:eastAsia="仿宋_GB2312" w:hAnsi="Segoe UI" w:cs="Segoe UI"/>
                <w:color w:val="0F1115"/>
                <w:kern w:val="0"/>
                <w:sz w:val="32"/>
                <w:szCs w:val="32"/>
              </w:rPr>
            </w:pPr>
          </w:p>
        </w:tc>
      </w:tr>
      <w:tr w:rsidR="000522AC">
        <w:trPr>
          <w:trHeight w:hRule="exact" w:val="567"/>
        </w:trPr>
        <w:tc>
          <w:tcPr>
            <w:tcW w:w="2689" w:type="dxa"/>
            <w:vAlign w:val="center"/>
          </w:tcPr>
          <w:p w:rsidR="000522AC" w:rsidRDefault="00360E60">
            <w:pPr>
              <w:widowControl/>
              <w:jc w:val="center"/>
              <w:rPr>
                <w:rFonts w:ascii="仿宋_GB2312" w:eastAsia="仿宋_GB2312" w:hAnsi="Segoe UI" w:cs="Segoe UI"/>
                <w:color w:val="0F1115"/>
                <w:kern w:val="0"/>
                <w:sz w:val="32"/>
                <w:szCs w:val="32"/>
              </w:rPr>
            </w:pPr>
            <w:r>
              <w:rPr>
                <w:rFonts w:ascii="宋体" w:eastAsia="宋体" w:hAnsi="宋体" w:cs="宋体"/>
                <w:kern w:val="0"/>
                <w:sz w:val="24"/>
                <w:szCs w:val="24"/>
              </w:rPr>
              <w:t>统一社会信用代码</w:t>
            </w:r>
          </w:p>
        </w:tc>
        <w:tc>
          <w:tcPr>
            <w:tcW w:w="6259" w:type="dxa"/>
            <w:vAlign w:val="center"/>
          </w:tcPr>
          <w:p w:rsidR="000522AC" w:rsidRDefault="000522AC">
            <w:pPr>
              <w:widowControl/>
              <w:rPr>
                <w:rFonts w:ascii="仿宋_GB2312" w:eastAsia="仿宋_GB2312" w:hAnsi="Segoe UI" w:cs="Segoe UI"/>
                <w:color w:val="0F1115"/>
                <w:kern w:val="0"/>
                <w:sz w:val="32"/>
                <w:szCs w:val="32"/>
              </w:rPr>
            </w:pPr>
          </w:p>
        </w:tc>
      </w:tr>
      <w:tr w:rsidR="000522AC">
        <w:trPr>
          <w:trHeight w:hRule="exact" w:val="567"/>
        </w:trPr>
        <w:tc>
          <w:tcPr>
            <w:tcW w:w="2689" w:type="dxa"/>
            <w:vAlign w:val="center"/>
          </w:tcPr>
          <w:p w:rsidR="000522AC" w:rsidRDefault="00360E60">
            <w:pPr>
              <w:widowControl/>
              <w:jc w:val="center"/>
              <w:rPr>
                <w:rFonts w:ascii="仿宋_GB2312" w:eastAsia="仿宋_GB2312" w:hAnsi="Segoe UI" w:cs="Segoe UI"/>
                <w:color w:val="0F1115"/>
                <w:kern w:val="0"/>
                <w:sz w:val="32"/>
                <w:szCs w:val="32"/>
              </w:rPr>
            </w:pPr>
            <w:r>
              <w:rPr>
                <w:rFonts w:ascii="宋体" w:eastAsia="宋体" w:hAnsi="宋体" w:cs="宋体"/>
                <w:kern w:val="0"/>
                <w:sz w:val="24"/>
                <w:szCs w:val="24"/>
              </w:rPr>
              <w:t>注册地址</w:t>
            </w:r>
          </w:p>
        </w:tc>
        <w:tc>
          <w:tcPr>
            <w:tcW w:w="6259" w:type="dxa"/>
            <w:vAlign w:val="center"/>
          </w:tcPr>
          <w:p w:rsidR="000522AC" w:rsidRDefault="000522AC">
            <w:pPr>
              <w:widowControl/>
              <w:rPr>
                <w:rFonts w:ascii="仿宋_GB2312" w:eastAsia="仿宋_GB2312" w:hAnsi="Segoe UI" w:cs="Segoe UI"/>
                <w:color w:val="0F1115"/>
                <w:kern w:val="0"/>
                <w:sz w:val="32"/>
                <w:szCs w:val="32"/>
              </w:rPr>
            </w:pPr>
          </w:p>
        </w:tc>
      </w:tr>
      <w:tr w:rsidR="000522AC">
        <w:trPr>
          <w:trHeight w:hRule="exact" w:val="567"/>
        </w:trPr>
        <w:tc>
          <w:tcPr>
            <w:tcW w:w="2689" w:type="dxa"/>
            <w:vAlign w:val="center"/>
          </w:tcPr>
          <w:p w:rsidR="000522AC" w:rsidRDefault="00360E60">
            <w:pPr>
              <w:widowControl/>
              <w:jc w:val="center"/>
              <w:rPr>
                <w:rFonts w:ascii="仿宋_GB2312" w:eastAsia="仿宋_GB2312" w:hAnsi="Segoe UI" w:cs="Segoe UI"/>
                <w:color w:val="0F1115"/>
                <w:kern w:val="0"/>
                <w:sz w:val="32"/>
                <w:szCs w:val="32"/>
              </w:rPr>
            </w:pPr>
            <w:r>
              <w:rPr>
                <w:rFonts w:ascii="宋体" w:eastAsia="宋体" w:hAnsi="宋体" w:cs="宋体"/>
                <w:kern w:val="0"/>
                <w:sz w:val="24"/>
                <w:szCs w:val="24"/>
              </w:rPr>
              <w:t>法定代表人</w:t>
            </w:r>
          </w:p>
        </w:tc>
        <w:tc>
          <w:tcPr>
            <w:tcW w:w="6259" w:type="dxa"/>
            <w:vAlign w:val="center"/>
          </w:tcPr>
          <w:p w:rsidR="000522AC" w:rsidRDefault="000522AC">
            <w:pPr>
              <w:widowControl/>
              <w:rPr>
                <w:rFonts w:ascii="仿宋_GB2312" w:eastAsia="仿宋_GB2312" w:hAnsi="Segoe UI" w:cs="Segoe UI"/>
                <w:color w:val="0F1115"/>
                <w:kern w:val="0"/>
                <w:sz w:val="32"/>
                <w:szCs w:val="32"/>
              </w:rPr>
            </w:pPr>
          </w:p>
        </w:tc>
      </w:tr>
      <w:tr w:rsidR="000522AC">
        <w:trPr>
          <w:trHeight w:hRule="exact" w:val="567"/>
        </w:trPr>
        <w:tc>
          <w:tcPr>
            <w:tcW w:w="2689" w:type="dxa"/>
            <w:vAlign w:val="center"/>
          </w:tcPr>
          <w:p w:rsidR="000522AC" w:rsidRDefault="00360E60">
            <w:pPr>
              <w:widowControl/>
              <w:jc w:val="center"/>
              <w:rPr>
                <w:rFonts w:ascii="仿宋_GB2312" w:eastAsia="仿宋_GB2312" w:hAnsi="Segoe UI" w:cs="Segoe UI"/>
                <w:color w:val="0F1115"/>
                <w:kern w:val="0"/>
                <w:sz w:val="32"/>
                <w:szCs w:val="32"/>
              </w:rPr>
            </w:pPr>
            <w:r>
              <w:rPr>
                <w:rFonts w:ascii="宋体" w:eastAsia="宋体" w:hAnsi="宋体" w:cs="宋体"/>
                <w:kern w:val="0"/>
                <w:sz w:val="24"/>
                <w:szCs w:val="24"/>
              </w:rPr>
              <w:t>授权联系人</w:t>
            </w:r>
          </w:p>
        </w:tc>
        <w:tc>
          <w:tcPr>
            <w:tcW w:w="6259" w:type="dxa"/>
            <w:vAlign w:val="center"/>
          </w:tcPr>
          <w:p w:rsidR="000522AC" w:rsidRDefault="000522AC">
            <w:pPr>
              <w:widowControl/>
              <w:rPr>
                <w:rFonts w:ascii="仿宋_GB2312" w:eastAsia="仿宋_GB2312" w:hAnsi="Segoe UI" w:cs="Segoe UI"/>
                <w:color w:val="0F1115"/>
                <w:kern w:val="0"/>
                <w:sz w:val="32"/>
                <w:szCs w:val="32"/>
              </w:rPr>
            </w:pPr>
          </w:p>
        </w:tc>
      </w:tr>
      <w:tr w:rsidR="000522AC">
        <w:trPr>
          <w:trHeight w:hRule="exact" w:val="567"/>
        </w:trPr>
        <w:tc>
          <w:tcPr>
            <w:tcW w:w="2689" w:type="dxa"/>
            <w:vAlign w:val="center"/>
          </w:tcPr>
          <w:p w:rsidR="000522AC" w:rsidRDefault="00360E60">
            <w:pPr>
              <w:widowControl/>
              <w:jc w:val="center"/>
              <w:rPr>
                <w:rFonts w:ascii="仿宋_GB2312" w:eastAsia="仿宋_GB2312" w:hAnsi="Segoe UI" w:cs="Segoe UI"/>
                <w:color w:val="0F1115"/>
                <w:kern w:val="0"/>
                <w:sz w:val="32"/>
                <w:szCs w:val="32"/>
              </w:rPr>
            </w:pPr>
            <w:r>
              <w:rPr>
                <w:rFonts w:ascii="宋体" w:eastAsia="宋体" w:hAnsi="宋体" w:cs="宋体"/>
                <w:kern w:val="0"/>
                <w:sz w:val="24"/>
                <w:szCs w:val="24"/>
              </w:rPr>
              <w:t>联系电话</w:t>
            </w:r>
          </w:p>
        </w:tc>
        <w:tc>
          <w:tcPr>
            <w:tcW w:w="6259" w:type="dxa"/>
            <w:vAlign w:val="center"/>
          </w:tcPr>
          <w:p w:rsidR="000522AC" w:rsidRDefault="000522AC">
            <w:pPr>
              <w:widowControl/>
              <w:rPr>
                <w:rFonts w:ascii="仿宋_GB2312" w:eastAsia="仿宋_GB2312" w:hAnsi="Segoe UI" w:cs="Segoe UI"/>
                <w:color w:val="0F1115"/>
                <w:kern w:val="0"/>
                <w:sz w:val="32"/>
                <w:szCs w:val="32"/>
              </w:rPr>
            </w:pPr>
          </w:p>
        </w:tc>
      </w:tr>
      <w:tr w:rsidR="000522AC">
        <w:trPr>
          <w:trHeight w:hRule="exact" w:val="567"/>
        </w:trPr>
        <w:tc>
          <w:tcPr>
            <w:tcW w:w="2689" w:type="dxa"/>
            <w:vAlign w:val="center"/>
          </w:tcPr>
          <w:p w:rsidR="000522AC" w:rsidRDefault="00360E60">
            <w:pPr>
              <w:widowControl/>
              <w:jc w:val="center"/>
              <w:rPr>
                <w:rFonts w:ascii="仿宋_GB2312" w:eastAsia="仿宋_GB2312" w:hAnsi="Segoe UI" w:cs="Segoe UI"/>
                <w:color w:val="0F1115"/>
                <w:kern w:val="0"/>
                <w:sz w:val="32"/>
                <w:szCs w:val="32"/>
              </w:rPr>
            </w:pPr>
            <w:r>
              <w:rPr>
                <w:rFonts w:ascii="宋体" w:eastAsia="宋体" w:hAnsi="宋体" w:cs="宋体"/>
                <w:kern w:val="0"/>
                <w:sz w:val="24"/>
                <w:szCs w:val="24"/>
              </w:rPr>
              <w:t>企业性质</w:t>
            </w:r>
          </w:p>
        </w:tc>
        <w:tc>
          <w:tcPr>
            <w:tcW w:w="6259" w:type="dxa"/>
            <w:vAlign w:val="center"/>
          </w:tcPr>
          <w:p w:rsidR="000522AC" w:rsidRDefault="00360E60">
            <w:pPr>
              <w:widowControl/>
              <w:rPr>
                <w:rFonts w:ascii="仿宋_GB2312" w:eastAsia="仿宋_GB2312" w:hAnsi="Segoe UI" w:cs="Segoe UI"/>
                <w:color w:val="0F1115"/>
                <w:kern w:val="0"/>
                <w:sz w:val="32"/>
                <w:szCs w:val="32"/>
              </w:rPr>
            </w:pPr>
            <w:r>
              <w:rPr>
                <w:rFonts w:ascii="宋体" w:eastAsia="宋体" w:hAnsi="宋体" w:cs="宋体"/>
                <w:kern w:val="0"/>
                <w:sz w:val="24"/>
                <w:szCs w:val="24"/>
              </w:rPr>
              <w:t>□国有企业 □民营企业 □外资企业 □合资企业 □其他</w:t>
            </w:r>
          </w:p>
        </w:tc>
      </w:tr>
    </w:tbl>
    <w:p w:rsidR="000522AC" w:rsidRDefault="00360E60">
      <w:pPr>
        <w:pStyle w:val="a8"/>
        <w:widowControl/>
        <w:numPr>
          <w:ilvl w:val="0"/>
          <w:numId w:val="1"/>
        </w:numPr>
        <w:shd w:val="clear" w:color="auto" w:fill="FFFFFF"/>
        <w:spacing w:line="720" w:lineRule="exact"/>
        <w:ind w:firstLineChars="0"/>
        <w:rPr>
          <w:rFonts w:ascii="黑体" w:eastAsia="黑体" w:hAnsi="黑体" w:cs="Segoe UI"/>
          <w:color w:val="0F1115"/>
          <w:kern w:val="0"/>
          <w:sz w:val="32"/>
          <w:szCs w:val="32"/>
        </w:rPr>
      </w:pPr>
      <w:r>
        <w:rPr>
          <w:rFonts w:ascii="黑体" w:eastAsia="黑体" w:hAnsi="黑体" w:cs="Segoe UI"/>
          <w:color w:val="0F1115"/>
          <w:kern w:val="0"/>
          <w:sz w:val="32"/>
          <w:szCs w:val="32"/>
        </w:rPr>
        <w:t>报价承诺</w:t>
      </w:r>
    </w:p>
    <w:p w:rsidR="000522AC" w:rsidRDefault="00360E60">
      <w:pPr>
        <w:widowControl/>
        <w:shd w:val="clear" w:color="auto" w:fill="FFFFFF"/>
        <w:spacing w:line="720" w:lineRule="exact"/>
        <w:ind w:firstLineChars="200" w:firstLine="640"/>
        <w:rPr>
          <w:rFonts w:ascii="仿宋_GB2312" w:eastAsia="仿宋_GB2312" w:hAnsi="Segoe UI" w:cs="Segoe UI"/>
          <w:color w:val="0F1115"/>
          <w:kern w:val="0"/>
          <w:sz w:val="32"/>
          <w:szCs w:val="32"/>
        </w:rPr>
      </w:pPr>
      <w:r>
        <w:rPr>
          <w:rFonts w:ascii="仿宋_GB2312" w:eastAsia="仿宋_GB2312" w:hAnsi="Segoe UI" w:cs="Segoe UI"/>
          <w:color w:val="0F1115"/>
          <w:kern w:val="0"/>
          <w:sz w:val="32"/>
          <w:szCs w:val="32"/>
        </w:rPr>
        <w:t>根据本次调查要求，我单位就公务用车定点加油服务提出以下报价方案：</w:t>
      </w:r>
    </w:p>
    <w:p w:rsidR="000522AC" w:rsidRDefault="000522AC">
      <w:pPr>
        <w:widowControl/>
        <w:shd w:val="clear" w:color="auto" w:fill="FFFFFF"/>
        <w:spacing w:line="720" w:lineRule="exact"/>
        <w:ind w:firstLineChars="200" w:firstLine="640"/>
        <w:rPr>
          <w:rFonts w:ascii="仿宋_GB2312" w:eastAsia="仿宋_GB2312" w:hAnsi="Segoe UI" w:cs="Segoe UI"/>
          <w:color w:val="0F1115"/>
          <w:kern w:val="0"/>
          <w:sz w:val="32"/>
          <w:szCs w:val="32"/>
        </w:rPr>
      </w:pPr>
    </w:p>
    <w:tbl>
      <w:tblPr>
        <w:tblStyle w:val="a6"/>
        <w:tblW w:w="9067" w:type="dxa"/>
        <w:jc w:val="center"/>
        <w:tblLook w:val="04A0" w:firstRow="1" w:lastRow="0" w:firstColumn="1" w:lastColumn="0" w:noHBand="0" w:noVBand="1"/>
      </w:tblPr>
      <w:tblGrid>
        <w:gridCol w:w="1491"/>
        <w:gridCol w:w="1339"/>
        <w:gridCol w:w="3119"/>
        <w:gridCol w:w="1276"/>
        <w:gridCol w:w="1842"/>
      </w:tblGrid>
      <w:tr w:rsidR="000522AC">
        <w:trPr>
          <w:jc w:val="center"/>
        </w:trPr>
        <w:tc>
          <w:tcPr>
            <w:tcW w:w="1491" w:type="dxa"/>
            <w:vAlign w:val="center"/>
          </w:tcPr>
          <w:p w:rsidR="000522AC" w:rsidRDefault="00360E60">
            <w:pPr>
              <w:widowControl/>
              <w:jc w:val="center"/>
              <w:rPr>
                <w:rFonts w:ascii="宋体" w:eastAsia="宋体" w:hAnsi="宋体" w:cs="宋体"/>
                <w:b/>
                <w:bCs/>
                <w:kern w:val="0"/>
                <w:sz w:val="24"/>
                <w:szCs w:val="24"/>
              </w:rPr>
            </w:pPr>
            <w:r>
              <w:rPr>
                <w:rFonts w:ascii="宋体" w:eastAsia="宋体" w:hAnsi="宋体" w:cs="宋体"/>
                <w:b/>
                <w:bCs/>
                <w:kern w:val="0"/>
                <w:sz w:val="24"/>
                <w:szCs w:val="24"/>
              </w:rPr>
              <w:lastRenderedPageBreak/>
              <w:t>油品</w:t>
            </w:r>
            <w:proofErr w:type="gramStart"/>
            <w:r>
              <w:rPr>
                <w:rFonts w:ascii="宋体" w:eastAsia="宋体" w:hAnsi="宋体" w:cs="宋体"/>
                <w:b/>
                <w:bCs/>
                <w:kern w:val="0"/>
                <w:sz w:val="24"/>
                <w:szCs w:val="24"/>
              </w:rPr>
              <w:t>品</w:t>
            </w:r>
            <w:proofErr w:type="gramEnd"/>
            <w:r>
              <w:rPr>
                <w:rFonts w:ascii="宋体" w:eastAsia="宋体" w:hAnsi="宋体" w:cs="宋体"/>
                <w:b/>
                <w:bCs/>
                <w:kern w:val="0"/>
                <w:sz w:val="24"/>
                <w:szCs w:val="24"/>
              </w:rPr>
              <w:t>号</w:t>
            </w:r>
          </w:p>
        </w:tc>
        <w:tc>
          <w:tcPr>
            <w:tcW w:w="1339" w:type="dxa"/>
            <w:vAlign w:val="center"/>
          </w:tcPr>
          <w:p w:rsidR="000522AC" w:rsidRDefault="00360E60">
            <w:pPr>
              <w:widowControl/>
              <w:jc w:val="center"/>
              <w:rPr>
                <w:rFonts w:ascii="宋体" w:eastAsia="宋体" w:hAnsi="宋体" w:cs="宋体"/>
                <w:b/>
                <w:bCs/>
                <w:kern w:val="0"/>
                <w:sz w:val="24"/>
                <w:szCs w:val="24"/>
              </w:rPr>
            </w:pPr>
            <w:r>
              <w:rPr>
                <w:rFonts w:ascii="宋体" w:eastAsia="宋体" w:hAnsi="宋体" w:cs="宋体"/>
                <w:b/>
                <w:bCs/>
                <w:kern w:val="0"/>
                <w:sz w:val="24"/>
                <w:szCs w:val="24"/>
              </w:rPr>
              <w:t>计量单位</w:t>
            </w:r>
          </w:p>
        </w:tc>
        <w:tc>
          <w:tcPr>
            <w:tcW w:w="3119" w:type="dxa"/>
            <w:vAlign w:val="center"/>
          </w:tcPr>
          <w:p w:rsidR="000522AC" w:rsidRDefault="00360E60">
            <w:pPr>
              <w:widowControl/>
              <w:jc w:val="center"/>
              <w:rPr>
                <w:rFonts w:ascii="宋体" w:eastAsia="宋体" w:hAnsi="宋体" w:cs="宋体"/>
                <w:b/>
                <w:bCs/>
                <w:kern w:val="0"/>
                <w:sz w:val="24"/>
                <w:szCs w:val="24"/>
              </w:rPr>
            </w:pPr>
            <w:r>
              <w:rPr>
                <w:rFonts w:ascii="宋体" w:eastAsia="宋体" w:hAnsi="宋体" w:cs="宋体"/>
                <w:b/>
                <w:bCs/>
                <w:kern w:val="0"/>
                <w:sz w:val="24"/>
                <w:szCs w:val="24"/>
              </w:rPr>
              <w:t>挂牌零售价（元/升）</w:t>
            </w:r>
          </w:p>
        </w:tc>
        <w:tc>
          <w:tcPr>
            <w:tcW w:w="1276" w:type="dxa"/>
            <w:vAlign w:val="center"/>
          </w:tcPr>
          <w:p w:rsidR="000522AC" w:rsidRDefault="00360E60">
            <w:pPr>
              <w:widowControl/>
              <w:jc w:val="center"/>
              <w:rPr>
                <w:rFonts w:ascii="宋体" w:eastAsia="宋体" w:hAnsi="宋体" w:cs="宋体"/>
                <w:b/>
                <w:bCs/>
                <w:kern w:val="0"/>
                <w:sz w:val="24"/>
                <w:szCs w:val="24"/>
              </w:rPr>
            </w:pPr>
            <w:r>
              <w:rPr>
                <w:rFonts w:ascii="宋体" w:eastAsia="宋体" w:hAnsi="宋体" w:cs="宋体"/>
                <w:b/>
                <w:bCs/>
                <w:kern w:val="0"/>
                <w:sz w:val="24"/>
                <w:szCs w:val="24"/>
              </w:rPr>
              <w:t>优惠折扣率（%）</w:t>
            </w:r>
          </w:p>
        </w:tc>
        <w:tc>
          <w:tcPr>
            <w:tcW w:w="1842" w:type="dxa"/>
            <w:vAlign w:val="center"/>
          </w:tcPr>
          <w:p w:rsidR="000522AC" w:rsidRDefault="00360E60">
            <w:pPr>
              <w:widowControl/>
              <w:jc w:val="center"/>
              <w:rPr>
                <w:rFonts w:ascii="宋体" w:eastAsia="宋体" w:hAnsi="宋体" w:cs="宋体"/>
                <w:b/>
                <w:bCs/>
                <w:kern w:val="0"/>
                <w:sz w:val="24"/>
                <w:szCs w:val="24"/>
              </w:rPr>
            </w:pPr>
            <w:r>
              <w:rPr>
                <w:rFonts w:ascii="宋体" w:eastAsia="宋体" w:hAnsi="宋体" w:cs="宋体"/>
                <w:b/>
                <w:bCs/>
                <w:kern w:val="0"/>
                <w:sz w:val="24"/>
                <w:szCs w:val="24"/>
              </w:rPr>
              <w:t>备注</w:t>
            </w:r>
          </w:p>
        </w:tc>
      </w:tr>
      <w:tr w:rsidR="000522AC">
        <w:trPr>
          <w:jc w:val="center"/>
        </w:trPr>
        <w:tc>
          <w:tcPr>
            <w:tcW w:w="1491" w:type="dxa"/>
            <w:vAlign w:val="center"/>
          </w:tcPr>
          <w:p w:rsidR="000522AC" w:rsidRDefault="00360E60">
            <w:pPr>
              <w:widowControl/>
              <w:jc w:val="center"/>
              <w:rPr>
                <w:rFonts w:ascii="宋体" w:eastAsia="宋体" w:hAnsi="宋体" w:cs="宋体"/>
                <w:kern w:val="0"/>
                <w:sz w:val="24"/>
                <w:szCs w:val="24"/>
              </w:rPr>
            </w:pPr>
            <w:r>
              <w:rPr>
                <w:rFonts w:ascii="宋体" w:eastAsia="宋体" w:hAnsi="宋体" w:cs="宋体"/>
                <w:kern w:val="0"/>
                <w:sz w:val="24"/>
                <w:szCs w:val="24"/>
              </w:rPr>
              <w:t>92#汽油</w:t>
            </w:r>
          </w:p>
        </w:tc>
        <w:tc>
          <w:tcPr>
            <w:tcW w:w="1339" w:type="dxa"/>
            <w:vAlign w:val="center"/>
          </w:tcPr>
          <w:p w:rsidR="000522AC" w:rsidRDefault="00360E60">
            <w:pPr>
              <w:widowControl/>
              <w:jc w:val="center"/>
              <w:rPr>
                <w:rFonts w:ascii="宋体" w:eastAsia="宋体" w:hAnsi="宋体" w:cs="宋体"/>
                <w:kern w:val="0"/>
                <w:sz w:val="24"/>
                <w:szCs w:val="24"/>
              </w:rPr>
            </w:pPr>
            <w:r>
              <w:rPr>
                <w:rFonts w:ascii="宋体" w:eastAsia="宋体" w:hAnsi="宋体" w:cs="宋体"/>
                <w:kern w:val="0"/>
                <w:sz w:val="24"/>
                <w:szCs w:val="24"/>
              </w:rPr>
              <w:t>升</w:t>
            </w:r>
          </w:p>
        </w:tc>
        <w:tc>
          <w:tcPr>
            <w:tcW w:w="3119" w:type="dxa"/>
            <w:vAlign w:val="center"/>
          </w:tcPr>
          <w:p w:rsidR="000522AC" w:rsidRDefault="00360E60">
            <w:pPr>
              <w:widowControl/>
              <w:jc w:val="center"/>
              <w:rPr>
                <w:rFonts w:ascii="宋体" w:eastAsia="宋体" w:hAnsi="宋体" w:cs="宋体"/>
                <w:kern w:val="0"/>
                <w:sz w:val="24"/>
                <w:szCs w:val="24"/>
              </w:rPr>
            </w:pPr>
            <w:r>
              <w:rPr>
                <w:rFonts w:ascii="宋体" w:eastAsia="宋体" w:hAnsi="宋体" w:cs="宋体"/>
                <w:kern w:val="0"/>
                <w:sz w:val="24"/>
                <w:szCs w:val="24"/>
              </w:rPr>
              <w:t>以加油当日挂牌价为准</w:t>
            </w:r>
          </w:p>
        </w:tc>
        <w:tc>
          <w:tcPr>
            <w:tcW w:w="1276" w:type="dxa"/>
          </w:tcPr>
          <w:p w:rsidR="000522AC" w:rsidRDefault="000522AC">
            <w:pPr>
              <w:widowControl/>
              <w:rPr>
                <w:rFonts w:ascii="仿宋_GB2312" w:eastAsia="仿宋_GB2312" w:hAnsi="Segoe UI" w:cs="Segoe UI"/>
                <w:color w:val="0F1115"/>
                <w:kern w:val="0"/>
                <w:sz w:val="32"/>
                <w:szCs w:val="32"/>
              </w:rPr>
            </w:pPr>
          </w:p>
        </w:tc>
        <w:tc>
          <w:tcPr>
            <w:tcW w:w="1842" w:type="dxa"/>
          </w:tcPr>
          <w:p w:rsidR="000522AC" w:rsidRDefault="000522AC">
            <w:pPr>
              <w:widowControl/>
              <w:rPr>
                <w:rFonts w:ascii="仿宋_GB2312" w:eastAsia="仿宋_GB2312" w:hAnsi="Segoe UI" w:cs="Segoe UI"/>
                <w:color w:val="0F1115"/>
                <w:kern w:val="0"/>
                <w:sz w:val="32"/>
                <w:szCs w:val="32"/>
              </w:rPr>
            </w:pPr>
          </w:p>
        </w:tc>
      </w:tr>
      <w:tr w:rsidR="000522AC">
        <w:trPr>
          <w:jc w:val="center"/>
        </w:trPr>
        <w:tc>
          <w:tcPr>
            <w:tcW w:w="1491" w:type="dxa"/>
            <w:vAlign w:val="center"/>
          </w:tcPr>
          <w:p w:rsidR="000522AC" w:rsidRDefault="00360E60">
            <w:pPr>
              <w:widowControl/>
              <w:jc w:val="center"/>
              <w:rPr>
                <w:rFonts w:ascii="宋体" w:eastAsia="宋体" w:hAnsi="宋体" w:cs="宋体"/>
                <w:kern w:val="0"/>
                <w:sz w:val="24"/>
                <w:szCs w:val="24"/>
              </w:rPr>
            </w:pPr>
            <w:r>
              <w:rPr>
                <w:rFonts w:ascii="宋体" w:eastAsia="宋体" w:hAnsi="宋体" w:cs="宋体"/>
                <w:kern w:val="0"/>
                <w:sz w:val="24"/>
                <w:szCs w:val="24"/>
              </w:rPr>
              <w:t>95#汽油</w:t>
            </w:r>
          </w:p>
        </w:tc>
        <w:tc>
          <w:tcPr>
            <w:tcW w:w="1339" w:type="dxa"/>
            <w:vAlign w:val="center"/>
          </w:tcPr>
          <w:p w:rsidR="000522AC" w:rsidRDefault="00360E60">
            <w:pPr>
              <w:widowControl/>
              <w:jc w:val="center"/>
              <w:rPr>
                <w:rFonts w:ascii="宋体" w:eastAsia="宋体" w:hAnsi="宋体" w:cs="宋体"/>
                <w:kern w:val="0"/>
                <w:sz w:val="24"/>
                <w:szCs w:val="24"/>
              </w:rPr>
            </w:pPr>
            <w:r>
              <w:rPr>
                <w:rFonts w:ascii="宋体" w:eastAsia="宋体" w:hAnsi="宋体" w:cs="宋体"/>
                <w:kern w:val="0"/>
                <w:sz w:val="24"/>
                <w:szCs w:val="24"/>
              </w:rPr>
              <w:t>升</w:t>
            </w:r>
          </w:p>
        </w:tc>
        <w:tc>
          <w:tcPr>
            <w:tcW w:w="3119" w:type="dxa"/>
            <w:vAlign w:val="center"/>
          </w:tcPr>
          <w:p w:rsidR="000522AC" w:rsidRDefault="00360E60">
            <w:pPr>
              <w:widowControl/>
              <w:jc w:val="center"/>
              <w:rPr>
                <w:rFonts w:ascii="宋体" w:eastAsia="宋体" w:hAnsi="宋体" w:cs="宋体"/>
                <w:kern w:val="0"/>
                <w:sz w:val="24"/>
                <w:szCs w:val="24"/>
              </w:rPr>
            </w:pPr>
            <w:r>
              <w:rPr>
                <w:rFonts w:ascii="宋体" w:eastAsia="宋体" w:hAnsi="宋体" w:cs="宋体"/>
                <w:kern w:val="0"/>
                <w:sz w:val="24"/>
                <w:szCs w:val="24"/>
              </w:rPr>
              <w:t>以加油当日挂牌价为准</w:t>
            </w:r>
          </w:p>
        </w:tc>
        <w:tc>
          <w:tcPr>
            <w:tcW w:w="1276" w:type="dxa"/>
          </w:tcPr>
          <w:p w:rsidR="000522AC" w:rsidRDefault="000522AC">
            <w:pPr>
              <w:widowControl/>
              <w:rPr>
                <w:rFonts w:ascii="仿宋_GB2312" w:eastAsia="仿宋_GB2312" w:hAnsi="Segoe UI" w:cs="Segoe UI"/>
                <w:color w:val="0F1115"/>
                <w:kern w:val="0"/>
                <w:sz w:val="32"/>
                <w:szCs w:val="32"/>
              </w:rPr>
            </w:pPr>
          </w:p>
        </w:tc>
        <w:tc>
          <w:tcPr>
            <w:tcW w:w="1842" w:type="dxa"/>
          </w:tcPr>
          <w:p w:rsidR="000522AC" w:rsidRDefault="000522AC">
            <w:pPr>
              <w:widowControl/>
              <w:rPr>
                <w:rFonts w:ascii="仿宋_GB2312" w:eastAsia="仿宋_GB2312" w:hAnsi="Segoe UI" w:cs="Segoe UI"/>
                <w:color w:val="0F1115"/>
                <w:kern w:val="0"/>
                <w:sz w:val="32"/>
                <w:szCs w:val="32"/>
              </w:rPr>
            </w:pPr>
          </w:p>
        </w:tc>
      </w:tr>
      <w:tr w:rsidR="000522AC">
        <w:trPr>
          <w:jc w:val="center"/>
        </w:trPr>
        <w:tc>
          <w:tcPr>
            <w:tcW w:w="1491" w:type="dxa"/>
            <w:vAlign w:val="center"/>
          </w:tcPr>
          <w:p w:rsidR="000522AC" w:rsidRDefault="00360E60">
            <w:pPr>
              <w:widowControl/>
              <w:jc w:val="center"/>
              <w:rPr>
                <w:rFonts w:ascii="宋体" w:eastAsia="宋体" w:hAnsi="宋体" w:cs="宋体"/>
                <w:kern w:val="0"/>
                <w:sz w:val="24"/>
                <w:szCs w:val="24"/>
              </w:rPr>
            </w:pPr>
            <w:r>
              <w:rPr>
                <w:rFonts w:ascii="宋体" w:eastAsia="宋体" w:hAnsi="宋体" w:cs="宋体"/>
                <w:kern w:val="0"/>
                <w:sz w:val="24"/>
                <w:szCs w:val="24"/>
              </w:rPr>
              <w:t>0#柴油</w:t>
            </w:r>
          </w:p>
        </w:tc>
        <w:tc>
          <w:tcPr>
            <w:tcW w:w="1339" w:type="dxa"/>
            <w:vAlign w:val="center"/>
          </w:tcPr>
          <w:p w:rsidR="000522AC" w:rsidRDefault="00360E60">
            <w:pPr>
              <w:widowControl/>
              <w:jc w:val="center"/>
              <w:rPr>
                <w:rFonts w:ascii="宋体" w:eastAsia="宋体" w:hAnsi="宋体" w:cs="宋体"/>
                <w:kern w:val="0"/>
                <w:sz w:val="24"/>
                <w:szCs w:val="24"/>
              </w:rPr>
            </w:pPr>
            <w:r>
              <w:rPr>
                <w:rFonts w:ascii="宋体" w:eastAsia="宋体" w:hAnsi="宋体" w:cs="宋体"/>
                <w:kern w:val="0"/>
                <w:sz w:val="24"/>
                <w:szCs w:val="24"/>
              </w:rPr>
              <w:t>升</w:t>
            </w:r>
          </w:p>
        </w:tc>
        <w:tc>
          <w:tcPr>
            <w:tcW w:w="3119" w:type="dxa"/>
            <w:vAlign w:val="center"/>
          </w:tcPr>
          <w:p w:rsidR="000522AC" w:rsidRDefault="00360E60">
            <w:pPr>
              <w:widowControl/>
              <w:jc w:val="center"/>
              <w:rPr>
                <w:rFonts w:ascii="宋体" w:eastAsia="宋体" w:hAnsi="宋体" w:cs="宋体"/>
                <w:kern w:val="0"/>
                <w:sz w:val="24"/>
                <w:szCs w:val="24"/>
              </w:rPr>
            </w:pPr>
            <w:r>
              <w:rPr>
                <w:rFonts w:ascii="宋体" w:eastAsia="宋体" w:hAnsi="宋体" w:cs="宋体"/>
                <w:kern w:val="0"/>
                <w:sz w:val="24"/>
                <w:szCs w:val="24"/>
              </w:rPr>
              <w:t>以加油当日挂牌价为准</w:t>
            </w:r>
          </w:p>
        </w:tc>
        <w:tc>
          <w:tcPr>
            <w:tcW w:w="1276" w:type="dxa"/>
          </w:tcPr>
          <w:p w:rsidR="000522AC" w:rsidRDefault="000522AC">
            <w:pPr>
              <w:widowControl/>
              <w:rPr>
                <w:rFonts w:ascii="仿宋_GB2312" w:eastAsia="仿宋_GB2312" w:hAnsi="Segoe UI" w:cs="Segoe UI"/>
                <w:color w:val="0F1115"/>
                <w:kern w:val="0"/>
                <w:sz w:val="32"/>
                <w:szCs w:val="32"/>
              </w:rPr>
            </w:pPr>
          </w:p>
        </w:tc>
        <w:tc>
          <w:tcPr>
            <w:tcW w:w="1842" w:type="dxa"/>
          </w:tcPr>
          <w:p w:rsidR="000522AC" w:rsidRDefault="000522AC">
            <w:pPr>
              <w:widowControl/>
              <w:rPr>
                <w:rFonts w:ascii="仿宋_GB2312" w:eastAsia="仿宋_GB2312" w:hAnsi="Segoe UI" w:cs="Segoe UI"/>
                <w:color w:val="0F1115"/>
                <w:kern w:val="0"/>
                <w:sz w:val="32"/>
                <w:szCs w:val="32"/>
              </w:rPr>
            </w:pPr>
          </w:p>
        </w:tc>
      </w:tr>
    </w:tbl>
    <w:p w:rsidR="000522AC" w:rsidRDefault="00360E60">
      <w:pPr>
        <w:widowControl/>
        <w:shd w:val="clear" w:color="auto" w:fill="FFFFFF"/>
        <w:ind w:firstLineChars="200" w:firstLine="640"/>
        <w:rPr>
          <w:rFonts w:ascii="黑体" w:eastAsia="黑体" w:hAnsi="黑体" w:cs="Segoe UI"/>
          <w:color w:val="0F1115"/>
          <w:kern w:val="0"/>
          <w:sz w:val="32"/>
          <w:szCs w:val="32"/>
        </w:rPr>
      </w:pPr>
      <w:r>
        <w:rPr>
          <w:rFonts w:ascii="黑体" w:eastAsia="黑体" w:hAnsi="黑体" w:cs="Segoe UI" w:hint="eastAsia"/>
          <w:color w:val="0F1115"/>
          <w:kern w:val="0"/>
          <w:sz w:val="32"/>
          <w:szCs w:val="32"/>
        </w:rPr>
        <w:t>三、</w:t>
      </w:r>
      <w:r>
        <w:rPr>
          <w:rFonts w:ascii="黑体" w:eastAsia="黑体" w:hAnsi="黑体" w:cs="Segoe UI"/>
          <w:color w:val="0F1115"/>
          <w:kern w:val="0"/>
          <w:sz w:val="32"/>
          <w:szCs w:val="32"/>
        </w:rPr>
        <w:t>服务网络</w:t>
      </w:r>
    </w:p>
    <w:p w:rsidR="000522AC" w:rsidRDefault="00360E60">
      <w:pPr>
        <w:widowControl/>
        <w:shd w:val="clear" w:color="auto" w:fill="FFFFFF"/>
        <w:ind w:firstLineChars="200" w:firstLine="640"/>
        <w:rPr>
          <w:rFonts w:ascii="仿宋_GB2312" w:eastAsia="仿宋_GB2312" w:hAnsi="Segoe UI" w:cs="Segoe UI"/>
          <w:color w:val="0F1115"/>
          <w:kern w:val="0"/>
          <w:sz w:val="32"/>
          <w:szCs w:val="32"/>
        </w:rPr>
      </w:pPr>
      <w:r>
        <w:rPr>
          <w:rFonts w:ascii="仿宋_GB2312" w:eastAsia="仿宋_GB2312" w:hAnsi="Segoe UI" w:cs="Segoe UI" w:hint="eastAsia"/>
          <w:color w:val="0F1115"/>
          <w:kern w:val="0"/>
          <w:sz w:val="32"/>
          <w:szCs w:val="32"/>
        </w:rPr>
        <w:t>（一）</w:t>
      </w:r>
      <w:r>
        <w:rPr>
          <w:rFonts w:ascii="仿宋_GB2312" w:eastAsia="仿宋_GB2312" w:hAnsi="Segoe UI" w:cs="Segoe UI"/>
          <w:color w:val="0F1115"/>
          <w:kern w:val="0"/>
          <w:sz w:val="32"/>
          <w:szCs w:val="32"/>
        </w:rPr>
        <w:t>我单位在广州市范围内自有/控股加油站点共计</w:t>
      </w:r>
      <w:r>
        <w:rPr>
          <w:rFonts w:ascii="仿宋_GB2312" w:eastAsia="仿宋_GB2312" w:hAnsi="Segoe UI" w:cs="Segoe UI"/>
          <w:color w:val="0F1115"/>
          <w:kern w:val="0"/>
          <w:sz w:val="32"/>
          <w:szCs w:val="32"/>
          <w:u w:val="single"/>
        </w:rPr>
        <w:t> </w:t>
      </w:r>
      <w:r>
        <w:rPr>
          <w:rFonts w:ascii="仿宋_GB2312" w:eastAsia="仿宋_GB2312" w:hAnsi="Segoe UI" w:cs="Segoe UI"/>
          <w:color w:val="0F1115"/>
          <w:kern w:val="0"/>
          <w:sz w:val="32"/>
          <w:szCs w:val="32"/>
          <w:u w:val="single"/>
        </w:rPr>
        <w:t xml:space="preserve">     </w:t>
      </w:r>
      <w:r>
        <w:rPr>
          <w:rFonts w:ascii="仿宋_GB2312" w:eastAsia="仿宋_GB2312" w:hAnsi="Segoe UI" w:cs="Segoe UI"/>
          <w:color w:val="0F1115"/>
          <w:kern w:val="0"/>
          <w:sz w:val="32"/>
          <w:szCs w:val="32"/>
        </w:rPr>
        <w:t>座。</w:t>
      </w:r>
    </w:p>
    <w:p w:rsidR="000522AC" w:rsidRDefault="00360E60">
      <w:pPr>
        <w:widowControl/>
        <w:shd w:val="clear" w:color="auto" w:fill="FFFFFF"/>
        <w:ind w:firstLineChars="200" w:firstLine="640"/>
        <w:rPr>
          <w:rFonts w:ascii="仿宋_GB2312" w:eastAsia="仿宋_GB2312" w:hAnsi="Segoe UI" w:cs="Segoe UI"/>
          <w:color w:val="0F1115"/>
          <w:kern w:val="0"/>
          <w:sz w:val="32"/>
          <w:szCs w:val="32"/>
          <w:u w:val="single"/>
        </w:rPr>
      </w:pPr>
      <w:r>
        <w:rPr>
          <w:rFonts w:ascii="仿宋_GB2312" w:eastAsia="仿宋_GB2312" w:hAnsi="Segoe UI" w:cs="Segoe UI" w:hint="eastAsia"/>
          <w:color w:val="0F1115"/>
          <w:kern w:val="0"/>
          <w:sz w:val="32"/>
          <w:szCs w:val="32"/>
        </w:rPr>
        <w:t>（二）广州医科大学附属</w:t>
      </w:r>
      <w:r>
        <w:rPr>
          <w:rFonts w:ascii="仿宋_GB2312" w:eastAsia="仿宋_GB2312" w:hAnsi="Segoe UI" w:cs="Segoe UI"/>
          <w:color w:val="0F1115"/>
          <w:kern w:val="0"/>
          <w:sz w:val="32"/>
          <w:szCs w:val="32"/>
        </w:rPr>
        <w:t>中心医院（桥南街福</w:t>
      </w:r>
      <w:proofErr w:type="gramStart"/>
      <w:r>
        <w:rPr>
          <w:rFonts w:ascii="仿宋_GB2312" w:eastAsia="仿宋_GB2312" w:hAnsi="Segoe UI" w:cs="Segoe UI"/>
          <w:color w:val="0F1115"/>
          <w:kern w:val="0"/>
          <w:sz w:val="32"/>
          <w:szCs w:val="32"/>
        </w:rPr>
        <w:t>愉</w:t>
      </w:r>
      <w:proofErr w:type="gramEnd"/>
      <w:r>
        <w:rPr>
          <w:rFonts w:ascii="仿宋_GB2312" w:eastAsia="仿宋_GB2312" w:hAnsi="Segoe UI" w:cs="Segoe UI"/>
          <w:color w:val="0F1115"/>
          <w:kern w:val="0"/>
          <w:sz w:val="32"/>
          <w:szCs w:val="32"/>
        </w:rPr>
        <w:t>东路8号）车程15分钟内的站点有</w:t>
      </w:r>
      <w:r>
        <w:rPr>
          <w:rFonts w:ascii="仿宋_GB2312" w:eastAsia="仿宋_GB2312" w:hAnsi="Segoe UI" w:cs="Segoe UI"/>
          <w:color w:val="0F1115"/>
          <w:kern w:val="0"/>
          <w:sz w:val="32"/>
          <w:szCs w:val="32"/>
          <w:u w:val="single"/>
        </w:rPr>
        <w:t xml:space="preserve">    </w:t>
      </w:r>
      <w:r>
        <w:rPr>
          <w:rFonts w:ascii="仿宋_GB2312" w:eastAsia="仿宋_GB2312" w:hAnsi="Segoe UI" w:cs="Segoe UI"/>
          <w:color w:val="0F1115"/>
          <w:kern w:val="0"/>
          <w:sz w:val="32"/>
          <w:szCs w:val="32"/>
        </w:rPr>
        <w:t>座。</w:t>
      </w:r>
    </w:p>
    <w:p w:rsidR="000522AC" w:rsidRDefault="00360E60">
      <w:pPr>
        <w:widowControl/>
        <w:shd w:val="clear" w:color="auto" w:fill="FFFFFF"/>
        <w:ind w:firstLineChars="200" w:firstLine="640"/>
        <w:rPr>
          <w:rFonts w:ascii="仿宋_GB2312" w:eastAsia="仿宋_GB2312" w:hAnsi="Segoe UI" w:cs="Segoe UI"/>
          <w:color w:val="0F1115"/>
          <w:kern w:val="0"/>
          <w:sz w:val="32"/>
          <w:szCs w:val="32"/>
        </w:rPr>
      </w:pPr>
      <w:r>
        <w:rPr>
          <w:rFonts w:ascii="仿宋_GB2312" w:eastAsia="仿宋_GB2312" w:hAnsi="Segoe UI" w:cs="Segoe UI" w:hint="eastAsia"/>
          <w:color w:val="0F1115"/>
          <w:kern w:val="0"/>
          <w:sz w:val="32"/>
          <w:szCs w:val="32"/>
        </w:rPr>
        <w:t>（三）</w:t>
      </w:r>
      <w:proofErr w:type="gramStart"/>
      <w:r>
        <w:rPr>
          <w:rFonts w:ascii="仿宋_GB2312" w:eastAsia="仿宋_GB2312" w:hAnsi="Segoe UI" w:cs="Segoe UI"/>
          <w:color w:val="0F1115"/>
          <w:kern w:val="0"/>
          <w:sz w:val="32"/>
          <w:szCs w:val="32"/>
        </w:rPr>
        <w:t>距贵集团</w:t>
      </w:r>
      <w:proofErr w:type="gramEnd"/>
      <w:r>
        <w:rPr>
          <w:rFonts w:ascii="仿宋_GB2312" w:eastAsia="仿宋_GB2312" w:hAnsi="Segoe UI" w:cs="Segoe UI"/>
          <w:color w:val="0F1115"/>
          <w:kern w:val="0"/>
          <w:sz w:val="32"/>
          <w:szCs w:val="32"/>
        </w:rPr>
        <w:t>第七人民医院（石楼镇人民路149号）车程15分钟内的站点有</w:t>
      </w:r>
      <w:r>
        <w:rPr>
          <w:rFonts w:ascii="仿宋_GB2312" w:eastAsia="仿宋_GB2312" w:hAnsi="Segoe UI" w:cs="Segoe UI" w:hint="eastAsia"/>
          <w:color w:val="0F1115"/>
          <w:kern w:val="0"/>
          <w:sz w:val="32"/>
          <w:szCs w:val="32"/>
          <w:u w:val="single"/>
        </w:rPr>
        <w:t xml:space="preserve"> </w:t>
      </w:r>
      <w:r>
        <w:rPr>
          <w:rFonts w:ascii="仿宋_GB2312" w:eastAsia="仿宋_GB2312" w:hAnsi="Segoe UI" w:cs="Segoe UI"/>
          <w:color w:val="0F1115"/>
          <w:kern w:val="0"/>
          <w:sz w:val="32"/>
          <w:szCs w:val="32"/>
          <w:u w:val="single"/>
        </w:rPr>
        <w:t xml:space="preserve">   </w:t>
      </w:r>
      <w:r>
        <w:rPr>
          <w:rFonts w:ascii="仿宋_GB2312" w:eastAsia="仿宋_GB2312" w:hAnsi="Segoe UI" w:cs="Segoe UI"/>
          <w:color w:val="0F1115"/>
          <w:kern w:val="0"/>
          <w:sz w:val="32"/>
          <w:szCs w:val="32"/>
        </w:rPr>
        <w:t>座。</w:t>
      </w:r>
    </w:p>
    <w:p w:rsidR="000522AC" w:rsidRDefault="00360E60">
      <w:pPr>
        <w:widowControl/>
        <w:shd w:val="clear" w:color="auto" w:fill="FFFFFF"/>
        <w:ind w:firstLineChars="200" w:firstLine="640"/>
        <w:rPr>
          <w:rFonts w:ascii="黑体" w:eastAsia="黑体" w:hAnsi="黑体" w:cs="Segoe UI"/>
          <w:color w:val="0F1115"/>
          <w:kern w:val="0"/>
          <w:sz w:val="32"/>
          <w:szCs w:val="32"/>
        </w:rPr>
      </w:pPr>
      <w:r>
        <w:rPr>
          <w:rFonts w:ascii="黑体" w:eastAsia="黑体" w:hAnsi="黑体" w:cs="Segoe UI" w:hint="eastAsia"/>
          <w:color w:val="0F1115"/>
          <w:kern w:val="0"/>
          <w:sz w:val="32"/>
          <w:szCs w:val="32"/>
        </w:rPr>
        <w:t>四、</w:t>
      </w:r>
      <w:r>
        <w:rPr>
          <w:rFonts w:ascii="黑体" w:eastAsia="黑体" w:hAnsi="黑体" w:cs="Segoe UI"/>
          <w:color w:val="0F1115"/>
          <w:kern w:val="0"/>
          <w:sz w:val="32"/>
          <w:szCs w:val="32"/>
        </w:rPr>
        <w:t>服务能力与保障</w:t>
      </w:r>
    </w:p>
    <w:p w:rsidR="000522AC" w:rsidRDefault="00360E60">
      <w:pPr>
        <w:widowControl/>
        <w:shd w:val="clear" w:color="auto" w:fill="FFFFFF"/>
        <w:ind w:firstLineChars="200" w:firstLine="640"/>
        <w:rPr>
          <w:rFonts w:ascii="仿宋_GB2312" w:eastAsia="仿宋_GB2312" w:hAnsi="Segoe UI" w:cs="Segoe UI"/>
          <w:color w:val="0F1115"/>
          <w:kern w:val="0"/>
          <w:sz w:val="32"/>
          <w:szCs w:val="32"/>
        </w:rPr>
      </w:pPr>
      <w:r>
        <w:rPr>
          <w:rFonts w:ascii="仿宋_GB2312" w:eastAsia="仿宋_GB2312" w:hAnsi="Segoe UI" w:cs="Segoe UI" w:hint="eastAsia"/>
          <w:color w:val="0F1115"/>
          <w:kern w:val="0"/>
          <w:sz w:val="32"/>
          <w:szCs w:val="32"/>
        </w:rPr>
        <w:t>（一）</w:t>
      </w:r>
      <w:r>
        <w:rPr>
          <w:rFonts w:ascii="仿宋_GB2312" w:eastAsia="仿宋_GB2312" w:hAnsi="Segoe UI" w:cs="Segoe UI"/>
          <w:color w:val="0F1115"/>
          <w:kern w:val="0"/>
          <w:sz w:val="32"/>
          <w:szCs w:val="32"/>
        </w:rPr>
        <w:t>油品质量保障：</w:t>
      </w:r>
      <w:r>
        <w:rPr>
          <w:rFonts w:ascii="仿宋_GB2312" w:eastAsia="仿宋_GB2312" w:hAnsi="Segoe UI" w:cs="Segoe UI"/>
          <w:color w:val="0F1115"/>
          <w:kern w:val="0"/>
          <w:sz w:val="32"/>
          <w:szCs w:val="32"/>
        </w:rPr>
        <w:t> </w:t>
      </w:r>
      <w:r>
        <w:rPr>
          <w:rFonts w:ascii="仿宋_GB2312" w:eastAsia="仿宋_GB2312" w:hAnsi="Segoe UI" w:cs="Segoe UI"/>
          <w:color w:val="0F1115"/>
          <w:kern w:val="0"/>
          <w:sz w:val="32"/>
          <w:szCs w:val="32"/>
        </w:rPr>
        <w:t>我单位承诺所供油品均来源于正规炼油企业，各项指标符合国家现行标准（GB 19147《车用柴油》及GB 17930《车用汽油》），并接受贵单位及质量监督部门的抽检。</w:t>
      </w:r>
    </w:p>
    <w:p w:rsidR="000522AC" w:rsidRDefault="00360E60">
      <w:pPr>
        <w:widowControl/>
        <w:shd w:val="clear" w:color="auto" w:fill="FFFFFF"/>
        <w:ind w:firstLineChars="200" w:firstLine="640"/>
        <w:rPr>
          <w:rFonts w:ascii="仿宋_GB2312" w:eastAsia="仿宋_GB2312" w:hAnsi="Segoe UI" w:cs="Segoe UI"/>
          <w:color w:val="0F1115"/>
          <w:kern w:val="0"/>
          <w:sz w:val="32"/>
          <w:szCs w:val="32"/>
        </w:rPr>
      </w:pPr>
      <w:r>
        <w:rPr>
          <w:rFonts w:ascii="仿宋_GB2312" w:eastAsia="仿宋_GB2312" w:hAnsi="Segoe UI" w:cs="Segoe UI" w:hint="eastAsia"/>
          <w:color w:val="0F1115"/>
          <w:kern w:val="0"/>
          <w:sz w:val="32"/>
          <w:szCs w:val="32"/>
        </w:rPr>
        <w:t>（二）</w:t>
      </w:r>
      <w:r>
        <w:rPr>
          <w:rFonts w:ascii="仿宋_GB2312" w:eastAsia="仿宋_GB2312" w:hAnsi="Segoe UI" w:cs="Segoe UI"/>
          <w:color w:val="0F1115"/>
          <w:kern w:val="0"/>
          <w:sz w:val="32"/>
          <w:szCs w:val="32"/>
        </w:rPr>
        <w:t>服务响应机制：</w:t>
      </w:r>
      <w:r>
        <w:rPr>
          <w:rFonts w:ascii="仿宋_GB2312" w:eastAsia="仿宋_GB2312" w:hAnsi="Segoe UI" w:cs="Segoe UI"/>
          <w:color w:val="0F1115"/>
          <w:kern w:val="0"/>
          <w:sz w:val="32"/>
          <w:szCs w:val="32"/>
        </w:rPr>
        <w:t> </w:t>
      </w:r>
      <w:r>
        <w:rPr>
          <w:rFonts w:ascii="仿宋_GB2312" w:eastAsia="仿宋_GB2312" w:hAnsi="Segoe UI" w:cs="Segoe UI"/>
          <w:color w:val="0F1115"/>
          <w:kern w:val="0"/>
          <w:sz w:val="32"/>
          <w:szCs w:val="32"/>
        </w:rPr>
        <w:t>提供</w:t>
      </w:r>
      <w:bookmarkStart w:id="4" w:name="OLE_LINK4"/>
      <w:r>
        <w:rPr>
          <w:rFonts w:ascii="仿宋_GB2312" w:eastAsia="仿宋_GB2312" w:hAnsi="Segoe UI" w:cs="Segoe UI"/>
          <w:color w:val="0F1115"/>
          <w:kern w:val="0"/>
          <w:sz w:val="32"/>
          <w:szCs w:val="32"/>
        </w:rPr>
        <w:t>24</w:t>
      </w:r>
      <w:r>
        <w:rPr>
          <w:rFonts w:ascii="仿宋_GB2312" w:eastAsia="仿宋_GB2312" w:hAnsi="Segoe UI" w:cs="Segoe UI"/>
          <w:color w:val="0F1115"/>
          <w:kern w:val="0"/>
          <w:sz w:val="32"/>
          <w:szCs w:val="32"/>
        </w:rPr>
        <w:t> </w:t>
      </w:r>
      <w:r>
        <w:rPr>
          <w:rFonts w:ascii="仿宋_GB2312" w:eastAsia="仿宋_GB2312" w:hAnsi="Segoe UI" w:cs="Segoe UI"/>
          <w:color w:val="0F1115"/>
          <w:kern w:val="0"/>
          <w:sz w:val="32"/>
          <w:szCs w:val="32"/>
        </w:rPr>
        <w:t>小时加油服务</w:t>
      </w:r>
      <w:bookmarkEnd w:id="4"/>
      <w:r>
        <w:rPr>
          <w:rFonts w:ascii="仿宋_GB2312" w:eastAsia="仿宋_GB2312" w:hAnsi="Segoe UI" w:cs="Segoe UI"/>
          <w:color w:val="0F1115"/>
          <w:kern w:val="0"/>
          <w:sz w:val="32"/>
          <w:szCs w:val="32"/>
        </w:rPr>
        <w:t>。</w:t>
      </w:r>
    </w:p>
    <w:p w:rsidR="000522AC" w:rsidRDefault="00360E60">
      <w:pPr>
        <w:widowControl/>
        <w:shd w:val="clear" w:color="auto" w:fill="FFFFFF"/>
        <w:ind w:firstLineChars="200" w:firstLine="640"/>
        <w:rPr>
          <w:rFonts w:ascii="仿宋_GB2312" w:eastAsia="仿宋_GB2312" w:hAnsi="Segoe UI" w:cs="Segoe UI"/>
          <w:color w:val="0F1115"/>
          <w:kern w:val="0"/>
          <w:sz w:val="32"/>
          <w:szCs w:val="32"/>
        </w:rPr>
      </w:pPr>
      <w:r>
        <w:rPr>
          <w:rFonts w:ascii="仿宋_GB2312" w:eastAsia="仿宋_GB2312" w:hAnsi="Segoe UI" w:cs="Segoe UI" w:hint="eastAsia"/>
          <w:color w:val="0F1115"/>
          <w:kern w:val="0"/>
          <w:sz w:val="32"/>
          <w:szCs w:val="32"/>
        </w:rPr>
        <w:t>（三）</w:t>
      </w:r>
      <w:r>
        <w:rPr>
          <w:rFonts w:ascii="仿宋_GB2312" w:eastAsia="仿宋_GB2312" w:hAnsi="Segoe UI" w:cs="Segoe UI"/>
          <w:color w:val="0F1115"/>
          <w:kern w:val="0"/>
          <w:sz w:val="32"/>
          <w:szCs w:val="32"/>
        </w:rPr>
        <w:t>应急保障方案：</w:t>
      </w:r>
      <w:r>
        <w:rPr>
          <w:rFonts w:ascii="仿宋_GB2312" w:eastAsia="仿宋_GB2312" w:hAnsi="Segoe UI" w:cs="Segoe UI"/>
          <w:color w:val="0F1115"/>
          <w:kern w:val="0"/>
          <w:sz w:val="32"/>
          <w:szCs w:val="32"/>
        </w:rPr>
        <w:t> </w:t>
      </w:r>
      <w:r>
        <w:rPr>
          <w:rFonts w:ascii="仿宋_GB2312" w:eastAsia="仿宋_GB2312" w:hAnsi="Segoe UI" w:cs="Segoe UI"/>
          <w:color w:val="0F1115"/>
          <w:kern w:val="0"/>
          <w:sz w:val="32"/>
          <w:szCs w:val="32"/>
        </w:rPr>
        <w:t>如遇油品供应紧张等特殊时期，我单位承诺优先保障贵单位公务用车的油品供应。</w:t>
      </w:r>
      <w:r>
        <w:rPr>
          <w:rFonts w:ascii="仿宋_GB2312" w:eastAsia="仿宋_GB2312" w:hAnsi="Segoe UI" w:cs="Segoe UI" w:hint="eastAsia"/>
          <w:color w:val="0F1115"/>
          <w:kern w:val="0"/>
          <w:sz w:val="32"/>
          <w:szCs w:val="32"/>
        </w:rPr>
        <w:t>□</w:t>
      </w:r>
      <w:r>
        <w:rPr>
          <w:rFonts w:ascii="仿宋_GB2312" w:eastAsia="仿宋_GB2312" w:hAnsi="Segoe UI" w:cs="Segoe UI"/>
          <w:color w:val="0F1115"/>
          <w:kern w:val="0"/>
          <w:sz w:val="32"/>
          <w:szCs w:val="32"/>
        </w:rPr>
        <w:t xml:space="preserve">提供 </w:t>
      </w:r>
      <w:r>
        <w:rPr>
          <w:rFonts w:ascii="仿宋_GB2312" w:eastAsia="仿宋_GB2312" w:hAnsi="Segoe UI" w:cs="Segoe UI" w:hint="eastAsia"/>
          <w:color w:val="0F1115"/>
          <w:kern w:val="0"/>
          <w:sz w:val="32"/>
          <w:szCs w:val="32"/>
        </w:rPr>
        <w:t>□</w:t>
      </w:r>
      <w:r>
        <w:rPr>
          <w:rFonts w:ascii="仿宋_GB2312" w:eastAsia="仿宋_GB2312" w:hAnsi="Segoe UI" w:cs="Segoe UI"/>
          <w:color w:val="0F1115"/>
          <w:kern w:val="0"/>
          <w:sz w:val="32"/>
          <w:szCs w:val="32"/>
        </w:rPr>
        <w:t>不提供 24小时紧急加油电话及上门送油服务。</w:t>
      </w:r>
    </w:p>
    <w:p w:rsidR="000522AC" w:rsidRDefault="00360E60">
      <w:pPr>
        <w:widowControl/>
        <w:jc w:val="left"/>
        <w:rPr>
          <w:rFonts w:ascii="仿宋" w:eastAsia="仿宋" w:hAnsi="仿宋"/>
          <w:b/>
          <w:sz w:val="36"/>
          <w:szCs w:val="36"/>
        </w:rPr>
      </w:pPr>
      <w:r>
        <w:rPr>
          <w:rFonts w:ascii="仿宋" w:eastAsia="仿宋" w:hAnsi="仿宋"/>
          <w:b/>
          <w:sz w:val="36"/>
          <w:szCs w:val="36"/>
        </w:rPr>
        <w:br w:type="page"/>
      </w:r>
    </w:p>
    <w:p w:rsidR="000522AC" w:rsidRDefault="00360E60">
      <w:pPr>
        <w:widowControl/>
        <w:spacing w:line="560" w:lineRule="exact"/>
        <w:jc w:val="left"/>
        <w:rPr>
          <w:rFonts w:ascii="仿宋_GB2312" w:eastAsia="仿宋_GB2312" w:hAnsi="宋体" w:cs="宋体"/>
          <w:kern w:val="0"/>
          <w:sz w:val="32"/>
          <w:szCs w:val="32"/>
        </w:rPr>
      </w:pPr>
      <w:bookmarkStart w:id="5" w:name="OLE_LINK14"/>
      <w:r>
        <w:rPr>
          <w:rFonts w:ascii="仿宋_GB2312" w:eastAsia="仿宋_GB2312" w:hAnsi="宋体" w:cs="宋体" w:hint="eastAsia"/>
          <w:kern w:val="0"/>
          <w:sz w:val="32"/>
          <w:szCs w:val="32"/>
        </w:rPr>
        <w:lastRenderedPageBreak/>
        <w:t>附件3</w:t>
      </w:r>
    </w:p>
    <w:bookmarkEnd w:id="5"/>
    <w:p w:rsidR="000522AC" w:rsidRDefault="00360E60">
      <w:pPr>
        <w:widowControl/>
        <w:spacing w:beforeLines="50" w:before="156" w:afterLines="50" w:after="156" w:line="560" w:lineRule="exact"/>
        <w:jc w:val="center"/>
        <w:rPr>
          <w:rFonts w:ascii="黑体" w:eastAsia="黑体" w:hAnsi="黑体"/>
          <w:sz w:val="44"/>
          <w:szCs w:val="44"/>
        </w:rPr>
      </w:pPr>
      <w:r>
        <w:rPr>
          <w:rFonts w:ascii="黑体" w:eastAsia="黑体" w:hAnsi="黑体" w:hint="eastAsia"/>
          <w:sz w:val="44"/>
          <w:szCs w:val="44"/>
        </w:rPr>
        <w:t xml:space="preserve">法定代表人（负责人）证明书 </w:t>
      </w:r>
    </w:p>
    <w:p w:rsidR="000522AC" w:rsidRDefault="00360E60">
      <w:pPr>
        <w:spacing w:beforeLines="100" w:before="312" w:line="640" w:lineRule="exact"/>
        <w:ind w:firstLineChars="200" w:firstLine="600"/>
        <w:rPr>
          <w:rFonts w:ascii="仿宋_GB2312" w:eastAsia="仿宋_GB2312" w:hAnsi="仿宋"/>
          <w:bCs/>
          <w:sz w:val="30"/>
          <w:szCs w:val="30"/>
        </w:rPr>
      </w:pPr>
      <w:r>
        <w:rPr>
          <w:rFonts w:ascii="仿宋_GB2312" w:eastAsia="仿宋_GB2312" w:hAnsi="仿宋" w:hint="eastAsia"/>
          <w:bCs/>
          <w:sz w:val="30"/>
          <w:szCs w:val="30"/>
          <w:u w:val="single"/>
        </w:rPr>
        <w:t xml:space="preserve">         </w:t>
      </w:r>
      <w:r>
        <w:rPr>
          <w:rFonts w:ascii="仿宋_GB2312" w:eastAsia="仿宋_GB2312" w:hAnsi="仿宋" w:hint="eastAsia"/>
          <w:bCs/>
          <w:sz w:val="30"/>
          <w:szCs w:val="30"/>
        </w:rPr>
        <w:t>现任我单位的法定代表人（负责人），身份证号码：</w:t>
      </w:r>
      <w:r>
        <w:rPr>
          <w:rFonts w:ascii="仿宋_GB2312" w:eastAsia="仿宋_GB2312" w:hAnsi="仿宋" w:hint="eastAsia"/>
          <w:bCs/>
          <w:sz w:val="30"/>
          <w:szCs w:val="30"/>
          <w:u w:val="single"/>
        </w:rPr>
        <w:t xml:space="preserve">                  </w:t>
      </w:r>
      <w:r>
        <w:rPr>
          <w:rFonts w:ascii="仿宋_GB2312" w:eastAsia="仿宋_GB2312" w:hAnsi="仿宋" w:hint="eastAsia"/>
          <w:bCs/>
          <w:sz w:val="30"/>
          <w:szCs w:val="30"/>
        </w:rPr>
        <w:t>。</w:t>
      </w:r>
    </w:p>
    <w:p w:rsidR="000522AC" w:rsidRDefault="00360E60">
      <w:pPr>
        <w:spacing w:line="640" w:lineRule="exact"/>
        <w:ind w:firstLineChars="200" w:firstLine="600"/>
        <w:rPr>
          <w:rFonts w:ascii="仿宋_GB2312" w:eastAsia="仿宋_GB2312" w:hAnsi="仿宋"/>
          <w:bCs/>
          <w:sz w:val="30"/>
          <w:szCs w:val="30"/>
        </w:rPr>
      </w:pPr>
      <w:r>
        <w:rPr>
          <w:rFonts w:ascii="仿宋_GB2312" w:eastAsia="仿宋_GB2312" w:hAnsi="仿宋" w:hint="eastAsia"/>
          <w:bCs/>
          <w:sz w:val="30"/>
          <w:szCs w:val="30"/>
        </w:rPr>
        <w:t>特此证明。</w:t>
      </w:r>
    </w:p>
    <w:p w:rsidR="000522AC" w:rsidRDefault="00360E60">
      <w:pPr>
        <w:spacing w:line="640" w:lineRule="exact"/>
        <w:ind w:firstLineChars="500" w:firstLine="1600"/>
        <w:rPr>
          <w:rFonts w:ascii="仿宋" w:eastAsia="仿宋" w:hAnsi="仿宋"/>
          <w:bCs/>
          <w:sz w:val="32"/>
          <w:szCs w:val="32"/>
        </w:rPr>
      </w:pPr>
      <w:r>
        <w:rPr>
          <w:rFonts w:ascii="仿宋" w:eastAsia="仿宋" w:hAnsi="仿宋" w:hint="eastAsia"/>
          <w:bCs/>
          <w:sz w:val="32"/>
          <w:szCs w:val="32"/>
        </w:rPr>
        <w:t xml:space="preserve"> </w:t>
      </w:r>
    </w:p>
    <w:p w:rsidR="000522AC" w:rsidRDefault="00360E60">
      <w:pPr>
        <w:spacing w:line="640" w:lineRule="exact"/>
        <w:ind w:firstLineChars="500" w:firstLine="1600"/>
        <w:rPr>
          <w:rFonts w:ascii="仿宋" w:eastAsia="仿宋" w:hAnsi="仿宋"/>
          <w:bCs/>
          <w:sz w:val="32"/>
          <w:szCs w:val="32"/>
        </w:rPr>
      </w:pPr>
      <w:r>
        <w:rPr>
          <w:rFonts w:ascii="仿宋" w:eastAsia="仿宋" w:hAnsi="仿宋" w:hint="eastAsia"/>
          <w:bCs/>
          <w:sz w:val="32"/>
          <w:szCs w:val="32"/>
        </w:rPr>
        <w:t xml:space="preserve">                             单位</w:t>
      </w:r>
      <w:r>
        <w:rPr>
          <w:rFonts w:ascii="仿宋" w:eastAsia="仿宋" w:hAnsi="仿宋" w:hint="eastAsia"/>
          <w:bCs/>
          <w:color w:val="000000"/>
          <w:sz w:val="32"/>
          <w:szCs w:val="32"/>
        </w:rPr>
        <w:t>（盖章）</w:t>
      </w:r>
      <w:r>
        <w:rPr>
          <w:rFonts w:ascii="仿宋" w:eastAsia="仿宋" w:hAnsi="仿宋" w:hint="eastAsia"/>
          <w:bCs/>
          <w:sz w:val="32"/>
          <w:szCs w:val="32"/>
        </w:rPr>
        <w:t xml:space="preserve">： </w:t>
      </w:r>
    </w:p>
    <w:p w:rsidR="000522AC" w:rsidRDefault="00360E60">
      <w:pPr>
        <w:spacing w:line="640" w:lineRule="exact"/>
        <w:ind w:firstLineChars="2100" w:firstLine="6720"/>
        <w:rPr>
          <w:rFonts w:ascii="仿宋" w:eastAsia="仿宋" w:hAnsi="仿宋"/>
          <w:bCs/>
          <w:sz w:val="32"/>
          <w:szCs w:val="32"/>
        </w:rPr>
      </w:pPr>
      <w:r>
        <w:rPr>
          <w:rFonts w:ascii="仿宋" w:eastAsia="仿宋" w:hAnsi="仿宋" w:hint="eastAsia"/>
          <w:bCs/>
          <w:sz w:val="32"/>
          <w:szCs w:val="32"/>
        </w:rPr>
        <w:t xml:space="preserve">年   月   </w:t>
      </w:r>
    </w:p>
    <w:p w:rsidR="000522AC" w:rsidRDefault="00360E60">
      <w:pPr>
        <w:spacing w:line="560" w:lineRule="exact"/>
        <w:jc w:val="center"/>
        <w:rPr>
          <w:rFonts w:ascii="仿宋" w:eastAsia="仿宋" w:hAnsi="仿宋"/>
          <w:b/>
          <w:sz w:val="36"/>
          <w:szCs w:val="36"/>
        </w:rPr>
      </w:pPr>
      <w:r>
        <w:rPr>
          <w:rFonts w:ascii="仿宋" w:eastAsia="仿宋" w:hAnsi="仿宋" w:hint="eastAsia"/>
          <w:b/>
          <w:sz w:val="36"/>
          <w:szCs w:val="36"/>
        </w:rPr>
        <w:t xml:space="preserve"> </w:t>
      </w:r>
    </w:p>
    <w:p w:rsidR="000522AC" w:rsidRDefault="00360E60">
      <w:pPr>
        <w:widowControl/>
        <w:jc w:val="left"/>
        <w:rPr>
          <w:rFonts w:ascii="方正小标宋简体" w:eastAsia="方正小标宋简体"/>
          <w:sz w:val="44"/>
          <w:szCs w:val="44"/>
        </w:rPr>
      </w:pPr>
      <w:r>
        <w:rPr>
          <w:rFonts w:ascii="方正小标宋简体" w:eastAsia="方正小标宋简体"/>
          <w:sz w:val="44"/>
          <w:szCs w:val="44"/>
        </w:rPr>
        <w:br w:type="page"/>
      </w:r>
    </w:p>
    <w:p w:rsidR="000522AC" w:rsidRDefault="00360E60">
      <w:pPr>
        <w:widowControl/>
        <w:spacing w:line="560" w:lineRule="exact"/>
        <w:jc w:val="left"/>
        <w:rPr>
          <w:rFonts w:ascii="仿宋_GB2312" w:eastAsia="仿宋_GB2312" w:hAnsi="宋体" w:cs="宋体"/>
          <w:kern w:val="0"/>
          <w:sz w:val="32"/>
          <w:szCs w:val="32"/>
        </w:rPr>
      </w:pPr>
      <w:r>
        <w:rPr>
          <w:rFonts w:ascii="仿宋_GB2312" w:eastAsia="仿宋_GB2312" w:hAnsi="宋体" w:cs="宋体" w:hint="eastAsia"/>
          <w:kern w:val="0"/>
          <w:sz w:val="32"/>
          <w:szCs w:val="32"/>
        </w:rPr>
        <w:lastRenderedPageBreak/>
        <w:t>附件</w:t>
      </w:r>
      <w:r>
        <w:rPr>
          <w:rFonts w:ascii="仿宋_GB2312" w:eastAsia="仿宋_GB2312" w:hAnsi="宋体" w:cs="宋体"/>
          <w:kern w:val="0"/>
          <w:sz w:val="32"/>
          <w:szCs w:val="32"/>
        </w:rPr>
        <w:t>4</w:t>
      </w:r>
    </w:p>
    <w:p w:rsidR="000522AC" w:rsidRDefault="00360E60">
      <w:pPr>
        <w:widowControl/>
        <w:spacing w:beforeLines="50" w:before="156" w:afterLines="50" w:after="156" w:line="560" w:lineRule="exact"/>
        <w:jc w:val="center"/>
        <w:rPr>
          <w:rFonts w:ascii="黑体" w:eastAsia="黑体" w:hAnsi="黑体"/>
          <w:sz w:val="44"/>
          <w:szCs w:val="44"/>
        </w:rPr>
      </w:pPr>
      <w:r>
        <w:rPr>
          <w:rFonts w:ascii="黑体" w:eastAsia="黑体" w:hAnsi="黑体" w:hint="eastAsia"/>
          <w:sz w:val="44"/>
          <w:szCs w:val="44"/>
        </w:rPr>
        <w:t>授 权 委 托 证 明 书</w:t>
      </w:r>
    </w:p>
    <w:p w:rsidR="000522AC" w:rsidRDefault="00360E60">
      <w:pPr>
        <w:spacing w:line="460" w:lineRule="exact"/>
        <w:jc w:val="center"/>
        <w:rPr>
          <w:rFonts w:ascii="仿宋" w:eastAsia="仿宋" w:hAnsi="仿宋"/>
          <w:sz w:val="30"/>
          <w:szCs w:val="30"/>
        </w:rPr>
      </w:pPr>
      <w:r>
        <w:rPr>
          <w:rFonts w:ascii="仿宋" w:eastAsia="仿宋" w:hAnsi="仿宋" w:hint="eastAsia"/>
          <w:sz w:val="30"/>
          <w:szCs w:val="30"/>
        </w:rPr>
        <w:t xml:space="preserve"> </w:t>
      </w:r>
    </w:p>
    <w:p w:rsidR="000522AC" w:rsidRDefault="00360E60">
      <w:pPr>
        <w:spacing w:line="640" w:lineRule="exact"/>
        <w:ind w:firstLineChars="200" w:firstLine="600"/>
        <w:rPr>
          <w:rFonts w:ascii="仿宋_GB2312" w:eastAsia="仿宋_GB2312" w:hAnsi="仿宋"/>
          <w:bCs/>
          <w:sz w:val="30"/>
          <w:szCs w:val="30"/>
        </w:rPr>
      </w:pPr>
      <w:r>
        <w:rPr>
          <w:rFonts w:ascii="仿宋_GB2312" w:eastAsia="仿宋_GB2312" w:hAnsi="仿宋"/>
          <w:bCs/>
          <w:sz w:val="30"/>
          <w:szCs w:val="30"/>
        </w:rPr>
        <w:t>兹授权</w:t>
      </w:r>
      <w:r>
        <w:rPr>
          <w:rFonts w:ascii="Calibri" w:eastAsia="仿宋_GB2312" w:hAnsi="Calibri" w:cs="Calibri"/>
          <w:bCs/>
          <w:sz w:val="30"/>
          <w:szCs w:val="30"/>
          <w:u w:val="single"/>
        </w:rPr>
        <w:t> </w:t>
      </w:r>
      <w:r>
        <w:rPr>
          <w:rFonts w:ascii="仿宋_GB2312" w:eastAsia="仿宋_GB2312" w:hAnsi="仿宋"/>
          <w:b/>
          <w:sz w:val="30"/>
          <w:szCs w:val="30"/>
          <w:u w:val="single"/>
        </w:rPr>
        <w:t>（被授权人姓名）</w:t>
      </w:r>
      <w:r>
        <w:rPr>
          <w:rFonts w:ascii="Calibri" w:eastAsia="仿宋_GB2312" w:hAnsi="Calibri" w:cs="Calibri"/>
          <w:bCs/>
          <w:sz w:val="30"/>
          <w:szCs w:val="30"/>
        </w:rPr>
        <w:t> </w:t>
      </w:r>
      <w:r>
        <w:rPr>
          <w:rFonts w:ascii="仿宋_GB2312" w:eastAsia="仿宋_GB2312" w:hAnsi="仿宋"/>
          <w:bCs/>
          <w:sz w:val="30"/>
          <w:szCs w:val="30"/>
        </w:rPr>
        <w:t>，身份证号码：</w:t>
      </w:r>
      <w:r>
        <w:rPr>
          <w:rFonts w:ascii="仿宋_GB2312" w:eastAsia="仿宋_GB2312" w:hAnsi="仿宋"/>
          <w:b/>
          <w:sz w:val="30"/>
          <w:szCs w:val="30"/>
          <w:u w:val="single"/>
        </w:rPr>
        <w:t>（被授权人身份证号）</w:t>
      </w:r>
      <w:r>
        <w:rPr>
          <w:rFonts w:ascii="Calibri" w:eastAsia="仿宋_GB2312" w:hAnsi="Calibri" w:cs="Calibri"/>
          <w:bCs/>
          <w:sz w:val="30"/>
          <w:szCs w:val="30"/>
        </w:rPr>
        <w:t> </w:t>
      </w:r>
      <w:r>
        <w:rPr>
          <w:rFonts w:ascii="仿宋_GB2312" w:eastAsia="仿宋_GB2312" w:hAnsi="仿宋"/>
          <w:bCs/>
          <w:sz w:val="30"/>
          <w:szCs w:val="30"/>
        </w:rPr>
        <w:t>，作为我单位的全权代理人，就</w:t>
      </w:r>
      <w:r>
        <w:rPr>
          <w:rFonts w:ascii="仿宋_GB2312" w:eastAsia="仿宋_GB2312" w:hAnsi="仿宋"/>
          <w:b/>
          <w:sz w:val="30"/>
          <w:szCs w:val="30"/>
        </w:rPr>
        <w:t>广州医科大学附属番禺中心医院医疗集团公务用车定点加油服务项目市场调查</w:t>
      </w:r>
      <w:r>
        <w:rPr>
          <w:rFonts w:ascii="仿宋_GB2312" w:eastAsia="仿宋_GB2312" w:hAnsi="仿宋"/>
          <w:bCs/>
          <w:sz w:val="30"/>
          <w:szCs w:val="30"/>
        </w:rPr>
        <w:t>相关事宜，代表我单位签署、提交市场调查响应文件及处理一切与之有关的事务。</w:t>
      </w:r>
    </w:p>
    <w:p w:rsidR="000522AC" w:rsidRDefault="00360E60">
      <w:pPr>
        <w:spacing w:line="640" w:lineRule="exact"/>
        <w:ind w:firstLineChars="200" w:firstLine="600"/>
        <w:rPr>
          <w:rFonts w:ascii="仿宋_GB2312" w:eastAsia="仿宋_GB2312" w:hAnsi="仿宋"/>
          <w:bCs/>
          <w:sz w:val="30"/>
          <w:szCs w:val="30"/>
        </w:rPr>
      </w:pPr>
      <w:r>
        <w:rPr>
          <w:rFonts w:ascii="仿宋_GB2312" w:eastAsia="仿宋_GB2312" w:hAnsi="仿宋"/>
          <w:bCs/>
          <w:sz w:val="30"/>
          <w:szCs w:val="30"/>
        </w:rPr>
        <w:t>本授权书自</w:t>
      </w:r>
      <w:r>
        <w:rPr>
          <w:rFonts w:ascii="仿宋_GB2312" w:eastAsia="仿宋_GB2312" w:hAnsi="仿宋"/>
          <w:b/>
          <w:sz w:val="30"/>
          <w:szCs w:val="30"/>
          <w:u w:val="single"/>
        </w:rPr>
        <w:t xml:space="preserve">      </w:t>
      </w:r>
      <w:r>
        <w:rPr>
          <w:rFonts w:ascii="仿宋_GB2312" w:eastAsia="仿宋_GB2312" w:hAnsi="仿宋"/>
          <w:bCs/>
          <w:sz w:val="30"/>
          <w:szCs w:val="30"/>
        </w:rPr>
        <w:t>年</w:t>
      </w:r>
      <w:r>
        <w:rPr>
          <w:rFonts w:ascii="仿宋_GB2312" w:eastAsia="仿宋_GB2312" w:hAnsi="仿宋"/>
          <w:b/>
          <w:sz w:val="30"/>
          <w:szCs w:val="30"/>
          <w:u w:val="single"/>
        </w:rPr>
        <w:t xml:space="preserve">   </w:t>
      </w:r>
      <w:r>
        <w:rPr>
          <w:rFonts w:ascii="仿宋_GB2312" w:eastAsia="仿宋_GB2312" w:hAnsi="仿宋"/>
          <w:bCs/>
          <w:sz w:val="30"/>
          <w:szCs w:val="30"/>
        </w:rPr>
        <w:t>月</w:t>
      </w:r>
      <w:r>
        <w:rPr>
          <w:rFonts w:ascii="Calibri" w:eastAsia="仿宋_GB2312" w:hAnsi="Calibri" w:cs="Calibri"/>
          <w:bCs/>
          <w:sz w:val="30"/>
          <w:szCs w:val="30"/>
          <w:u w:val="single"/>
        </w:rPr>
        <w:t xml:space="preserve">   </w:t>
      </w:r>
      <w:r>
        <w:rPr>
          <w:rFonts w:ascii="仿宋_GB2312" w:eastAsia="仿宋_GB2312" w:hAnsi="仿宋"/>
          <w:bCs/>
          <w:sz w:val="30"/>
          <w:szCs w:val="30"/>
        </w:rPr>
        <w:t>日起签字生效，有效期至本次市场调查工作结束之日止。</w:t>
      </w:r>
    </w:p>
    <w:p w:rsidR="000522AC" w:rsidRDefault="00360E60">
      <w:pPr>
        <w:spacing w:line="640" w:lineRule="exact"/>
        <w:ind w:firstLineChars="200" w:firstLine="640"/>
        <w:rPr>
          <w:rFonts w:ascii="仿宋_GB2312" w:eastAsia="仿宋_GB2312" w:hAnsi="仿宋"/>
          <w:bCs/>
          <w:sz w:val="32"/>
          <w:szCs w:val="32"/>
        </w:rPr>
      </w:pPr>
      <w:r>
        <w:rPr>
          <w:rFonts w:ascii="仿宋_GB2312" w:eastAsia="仿宋_GB2312" w:hAnsi="仿宋" w:hint="eastAsia"/>
          <w:bCs/>
          <w:sz w:val="32"/>
          <w:szCs w:val="32"/>
        </w:rPr>
        <w:t xml:space="preserve">                      法定代表人(负责人):</w:t>
      </w:r>
    </w:p>
    <w:p w:rsidR="000522AC" w:rsidRDefault="00360E60">
      <w:pPr>
        <w:spacing w:line="640" w:lineRule="exact"/>
        <w:ind w:firstLineChars="200" w:firstLine="640"/>
        <w:rPr>
          <w:rFonts w:ascii="仿宋_GB2312" w:eastAsia="仿宋_GB2312" w:hAnsi="仿宋"/>
          <w:bCs/>
          <w:sz w:val="32"/>
          <w:szCs w:val="32"/>
        </w:rPr>
      </w:pPr>
      <w:r>
        <w:rPr>
          <w:rFonts w:ascii="仿宋_GB2312" w:eastAsia="仿宋_GB2312" w:hAnsi="仿宋" w:hint="eastAsia"/>
          <w:bCs/>
          <w:sz w:val="32"/>
          <w:szCs w:val="32"/>
        </w:rPr>
        <w:t xml:space="preserve">                      授权单位（盖章）: </w:t>
      </w:r>
    </w:p>
    <w:p w:rsidR="000522AC" w:rsidRDefault="00360E60">
      <w:pPr>
        <w:spacing w:line="640" w:lineRule="exact"/>
        <w:ind w:firstLineChars="200" w:firstLine="640"/>
        <w:rPr>
          <w:rFonts w:ascii="仿宋_GB2312" w:eastAsia="仿宋_GB2312" w:hAnsi="仿宋"/>
          <w:bCs/>
          <w:sz w:val="32"/>
          <w:szCs w:val="32"/>
        </w:rPr>
      </w:pPr>
      <w:r>
        <w:rPr>
          <w:rFonts w:ascii="仿宋_GB2312" w:eastAsia="仿宋_GB2312" w:hAnsi="仿宋" w:hint="eastAsia"/>
          <w:bCs/>
          <w:sz w:val="32"/>
          <w:szCs w:val="32"/>
        </w:rPr>
        <w:t xml:space="preserve">                                 年   月   日</w:t>
      </w:r>
    </w:p>
    <w:sectPr w:rsidR="000522AC">
      <w:pgSz w:w="11906" w:h="16838"/>
      <w:pgMar w:top="1440" w:right="1474" w:bottom="1440" w:left="147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Segoe UI">
    <w:altName w:val="Arial"/>
    <w:panose1 w:val="020B0502040204020203"/>
    <w:charset w:val="00"/>
    <w:family w:val="swiss"/>
    <w:pitch w:val="variable"/>
    <w:sig w:usb0="E10022FF" w:usb1="C000E47F" w:usb2="00000029" w:usb3="00000000" w:csb0="000001DF" w:csb1="00000000"/>
  </w:font>
  <w:font w:name="仿宋">
    <w:altName w:val="汉仪仿宋KW"/>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0" w:usb1="00000000" w:usb2="00000010" w:usb3="00000000" w:csb0="00040000" w:csb1="00000000"/>
  </w:font>
  <w:font w:name="Calibri">
    <w:altName w:val="Arial"/>
    <w:panose1 w:val="020F0502020204030204"/>
    <w:charset w:val="00"/>
    <w:family w:val="swiss"/>
    <w:pitch w:val="variable"/>
    <w:sig w:usb0="E10002FF" w:usb1="4000ACFF" w:usb2="00000009"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BD2529"/>
    <w:multiLevelType w:val="multilevel"/>
    <w:tmpl w:val="15BD2529"/>
    <w:lvl w:ilvl="0">
      <w:start w:val="1"/>
      <w:numFmt w:val="japaneseCounting"/>
      <w:lvlText w:val="%1、"/>
      <w:lvlJc w:val="left"/>
      <w:pPr>
        <w:ind w:left="1287"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554"/>
    <w:rsid w:val="AB54BBA3"/>
    <w:rsid w:val="B5EA6C1B"/>
    <w:rsid w:val="DFDBF5B7"/>
    <w:rsid w:val="FE772CBC"/>
    <w:rsid w:val="000522AC"/>
    <w:rsid w:val="000B2581"/>
    <w:rsid w:val="000D2740"/>
    <w:rsid w:val="00103E03"/>
    <w:rsid w:val="001D572A"/>
    <w:rsid w:val="00327554"/>
    <w:rsid w:val="00360E60"/>
    <w:rsid w:val="003630D5"/>
    <w:rsid w:val="003B5F4F"/>
    <w:rsid w:val="003C737A"/>
    <w:rsid w:val="00465948"/>
    <w:rsid w:val="006536DE"/>
    <w:rsid w:val="006B313A"/>
    <w:rsid w:val="00825C90"/>
    <w:rsid w:val="008E7C40"/>
    <w:rsid w:val="00A23D01"/>
    <w:rsid w:val="00A96DDC"/>
    <w:rsid w:val="00AC5444"/>
    <w:rsid w:val="00B307ED"/>
    <w:rsid w:val="00BD5149"/>
    <w:rsid w:val="00CF38B6"/>
    <w:rsid w:val="00F64EF1"/>
    <w:rsid w:val="72FF35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0B70CE"/>
  <w15:docId w15:val="{308875B9-282F-4402-BA3A-17462DC7E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2">
    <w:name w:val="heading 2"/>
    <w:basedOn w:val="a"/>
    <w:next w:val="a"/>
    <w:link w:val="20"/>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pPr>
      <w:ind w:leftChars="2500" w:left="100"/>
    </w:pPr>
  </w:style>
  <w:style w:type="paragraph" w:styleId="a5">
    <w:name w:val="Normal (Web)"/>
    <w:basedOn w:val="a"/>
    <w:uiPriority w:val="99"/>
    <w:unhideWhenUsed/>
    <w:qFormat/>
    <w:rPr>
      <w:rFonts w:ascii="等线" w:eastAsia="等线" w:hAnsi="等线" w:cs="Times New Roman"/>
      <w:sz w:val="24"/>
      <w:szCs w:val="24"/>
    </w:rPr>
  </w:style>
  <w:style w:type="table" w:styleId="a6">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Pr>
      <w:b/>
      <w:bCs/>
    </w:rPr>
  </w:style>
  <w:style w:type="character" w:customStyle="1" w:styleId="20">
    <w:name w:val="标题 2 字符"/>
    <w:basedOn w:val="a0"/>
    <w:link w:val="2"/>
    <w:uiPriority w:val="9"/>
    <w:rPr>
      <w:rFonts w:ascii="宋体" w:eastAsia="宋体" w:hAnsi="宋体" w:cs="宋体"/>
      <w:b/>
      <w:bCs/>
      <w:kern w:val="0"/>
      <w:sz w:val="36"/>
      <w:szCs w:val="36"/>
    </w:rPr>
  </w:style>
  <w:style w:type="paragraph" w:styleId="a8">
    <w:name w:val="List Paragraph"/>
    <w:basedOn w:val="a"/>
    <w:uiPriority w:val="34"/>
    <w:qFormat/>
    <w:pPr>
      <w:ind w:firstLineChars="200" w:firstLine="420"/>
    </w:pPr>
  </w:style>
  <w:style w:type="character" w:customStyle="1" w:styleId="ds-markdown-cite">
    <w:name w:val="ds-markdown-cite"/>
    <w:basedOn w:val="a0"/>
  </w:style>
  <w:style w:type="character" w:customStyle="1" w:styleId="a4">
    <w:name w:val="日期 字符"/>
    <w:basedOn w:val="a0"/>
    <w:link w:val="a3"/>
    <w:uiPriority w:val="99"/>
    <w:semiHidden/>
  </w:style>
  <w:style w:type="paragraph" w:customStyle="1" w:styleId="ds-markdown-paragraph">
    <w:name w:val="ds-markdown-paragraph"/>
    <w:basedOn w:val="a"/>
    <w:pPr>
      <w:widowControl/>
      <w:spacing w:before="100" w:beforeAutospacing="1" w:after="100" w:afterAutospacing="1"/>
      <w:jc w:val="left"/>
    </w:pPr>
    <w:rPr>
      <w:rFonts w:ascii="宋体" w:eastAsia="宋体" w:hAnsi="宋体" w:cs="宋体"/>
      <w:kern w:val="0"/>
      <w:sz w:val="24"/>
      <w:szCs w:val="24"/>
    </w:rPr>
  </w:style>
  <w:style w:type="character" w:customStyle="1" w:styleId="15">
    <w:name w:val="15"/>
    <w:basedOn w:val="a0"/>
    <w:rPr>
      <w:rFonts w:ascii="等线" w:eastAsia="等线" w:hAnsi="等线" w:hint="eastAsia"/>
      <w:b/>
      <w:bCs/>
    </w:rPr>
  </w:style>
  <w:style w:type="paragraph" w:styleId="a9">
    <w:name w:val="Balloon Text"/>
    <w:basedOn w:val="a"/>
    <w:link w:val="aa"/>
    <w:uiPriority w:val="99"/>
    <w:semiHidden/>
    <w:unhideWhenUsed/>
    <w:rsid w:val="00360E60"/>
    <w:rPr>
      <w:sz w:val="18"/>
      <w:szCs w:val="18"/>
    </w:rPr>
  </w:style>
  <w:style w:type="character" w:customStyle="1" w:styleId="aa">
    <w:name w:val="批注框文本 字符"/>
    <w:basedOn w:val="a0"/>
    <w:link w:val="a9"/>
    <w:uiPriority w:val="99"/>
    <w:semiHidden/>
    <w:rsid w:val="00360E60"/>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5</Pages>
  <Words>234</Words>
  <Characters>1338</Characters>
  <Application>Microsoft Office Word</Application>
  <DocSecurity>0</DocSecurity>
  <Lines>11</Lines>
  <Paragraphs>3</Paragraphs>
  <ScaleCrop>false</ScaleCrop>
  <Company>Microsoft</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李桂芳</dc:creator>
  <cp:lastModifiedBy>肖翔</cp:lastModifiedBy>
  <cp:revision>3</cp:revision>
  <dcterms:created xsi:type="dcterms:W3CDTF">2026-07-04T23:28:00Z</dcterms:created>
  <dcterms:modified xsi:type="dcterms:W3CDTF">2026-07-04T00:53:00Z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