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0DE" w:rsidRDefault="00A543A9">
      <w:pPr>
        <w:pStyle w:val="a4"/>
        <w:widowControl/>
        <w:tabs>
          <w:tab w:val="left" w:pos="709"/>
        </w:tabs>
        <w:spacing w:line="360" w:lineRule="exact"/>
        <w:ind w:firstLineChars="0" w:firstLine="0"/>
        <w:jc w:val="center"/>
        <w:rPr>
          <w:rFonts w:ascii="宋体" w:hAnsi="宋体" w:cs="宋体"/>
          <w:b/>
          <w:sz w:val="28"/>
          <w:szCs w:val="28"/>
        </w:rPr>
      </w:pPr>
      <w:bookmarkStart w:id="0" w:name="_GoBack"/>
      <w:bookmarkEnd w:id="0"/>
      <w:r>
        <w:rPr>
          <w:rFonts w:ascii="宋体" w:hAnsi="宋体" w:cs="宋体" w:hint="eastAsia"/>
          <w:b/>
          <w:sz w:val="28"/>
          <w:szCs w:val="28"/>
        </w:rPr>
        <w:t>广州医科大学附属番禺中心医院</w:t>
      </w:r>
      <w:r>
        <w:rPr>
          <w:rFonts w:ascii="宋体" w:hAnsi="宋体" w:cs="宋体" w:hint="eastAsia"/>
          <w:b/>
          <w:sz w:val="28"/>
          <w:szCs w:val="28"/>
        </w:rPr>
        <w:t>202</w:t>
      </w:r>
      <w:r>
        <w:rPr>
          <w:rFonts w:ascii="宋体" w:hAnsi="宋体" w:cs="宋体" w:hint="eastAsia"/>
          <w:b/>
          <w:sz w:val="28"/>
          <w:szCs w:val="28"/>
        </w:rPr>
        <w:t>6-2027</w:t>
      </w:r>
      <w:r>
        <w:rPr>
          <w:rFonts w:ascii="宋体" w:hAnsi="宋体" w:cs="宋体" w:hint="eastAsia"/>
          <w:b/>
          <w:sz w:val="28"/>
          <w:szCs w:val="28"/>
        </w:rPr>
        <w:t>年度</w:t>
      </w:r>
      <w:r>
        <w:rPr>
          <w:rFonts w:ascii="宋体" w:hAnsi="宋体" w:cs="宋体" w:hint="eastAsia"/>
          <w:b/>
          <w:sz w:val="28"/>
          <w:szCs w:val="28"/>
        </w:rPr>
        <w:t>小额工程</w:t>
      </w:r>
      <w:r>
        <w:rPr>
          <w:rFonts w:ascii="宋体" w:hAnsi="宋体" w:cs="宋体" w:hint="eastAsia"/>
          <w:b/>
          <w:sz w:val="28"/>
          <w:szCs w:val="28"/>
        </w:rPr>
        <w:t>设计</w:t>
      </w:r>
    </w:p>
    <w:p w:rsidR="008E00DE" w:rsidRDefault="00A543A9">
      <w:pPr>
        <w:pStyle w:val="a4"/>
        <w:widowControl/>
        <w:tabs>
          <w:tab w:val="left" w:pos="709"/>
        </w:tabs>
        <w:spacing w:line="360" w:lineRule="exact"/>
        <w:ind w:firstLineChars="0" w:firstLine="0"/>
        <w:jc w:val="center"/>
        <w:rPr>
          <w:rFonts w:ascii="宋体" w:hAnsi="宋体" w:cs="宋体"/>
          <w:b/>
          <w:sz w:val="28"/>
          <w:szCs w:val="28"/>
        </w:rPr>
      </w:pPr>
      <w:r>
        <w:rPr>
          <w:rFonts w:ascii="宋体" w:hAnsi="宋体" w:cs="宋体" w:hint="eastAsia"/>
          <w:b/>
          <w:sz w:val="28"/>
          <w:szCs w:val="28"/>
        </w:rPr>
        <w:t>服务项目</w:t>
      </w:r>
      <w:r>
        <w:rPr>
          <w:rFonts w:ascii="宋体" w:hAnsi="宋体" w:cs="宋体" w:hint="eastAsia"/>
          <w:b/>
          <w:sz w:val="28"/>
          <w:szCs w:val="28"/>
        </w:rPr>
        <w:t>用户需求书</w:t>
      </w:r>
    </w:p>
    <w:p w:rsidR="008E00DE" w:rsidRDefault="008E00DE">
      <w:pPr>
        <w:pStyle w:val="a4"/>
        <w:widowControl/>
        <w:tabs>
          <w:tab w:val="left" w:pos="709"/>
        </w:tabs>
        <w:spacing w:line="360" w:lineRule="exact"/>
        <w:ind w:firstLineChars="0" w:firstLine="0"/>
        <w:jc w:val="left"/>
        <w:rPr>
          <w:rFonts w:ascii="宋体" w:hAnsi="宋体" w:cs="宋体"/>
          <w:b/>
          <w:sz w:val="21"/>
          <w:szCs w:val="21"/>
        </w:rPr>
      </w:pPr>
    </w:p>
    <w:p w:rsidR="008E00DE" w:rsidRDefault="00A543A9">
      <w:pPr>
        <w:pStyle w:val="a4"/>
        <w:widowControl/>
        <w:tabs>
          <w:tab w:val="left" w:pos="709"/>
        </w:tabs>
        <w:spacing w:line="360" w:lineRule="exact"/>
        <w:ind w:firstLine="422"/>
        <w:jc w:val="left"/>
        <w:rPr>
          <w:rFonts w:ascii="宋体" w:hAnsi="宋体" w:cs="宋体"/>
          <w:b/>
          <w:sz w:val="21"/>
          <w:szCs w:val="21"/>
        </w:rPr>
      </w:pPr>
      <w:r>
        <w:rPr>
          <w:rFonts w:ascii="宋体" w:hAnsi="宋体" w:cs="宋体" w:hint="eastAsia"/>
          <w:b/>
          <w:sz w:val="21"/>
          <w:szCs w:val="21"/>
        </w:rPr>
        <w:t>一、项目概况</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根据医院业务发展，我院每年需要开展小额工程建设，单个工程</w:t>
      </w:r>
      <w:r>
        <w:rPr>
          <w:rFonts w:ascii="宋体" w:hAnsi="宋体" w:cs="宋体" w:hint="eastAsia"/>
          <w:szCs w:val="21"/>
        </w:rPr>
        <w:t>预算</w:t>
      </w:r>
      <w:r>
        <w:rPr>
          <w:rFonts w:ascii="宋体" w:hAnsi="宋体" w:cs="宋体" w:hint="eastAsia"/>
          <w:szCs w:val="21"/>
        </w:rPr>
        <w:t>不超过</w:t>
      </w:r>
      <w:r>
        <w:rPr>
          <w:rFonts w:ascii="宋体" w:hAnsi="宋体" w:cs="宋体" w:hint="eastAsia"/>
          <w:szCs w:val="21"/>
        </w:rPr>
        <w:t>400</w:t>
      </w:r>
      <w:r>
        <w:rPr>
          <w:rFonts w:ascii="宋体" w:hAnsi="宋体" w:cs="宋体" w:hint="eastAsia"/>
          <w:szCs w:val="21"/>
        </w:rPr>
        <w:t>万元</w:t>
      </w:r>
      <w:r>
        <w:rPr>
          <w:rFonts w:ascii="宋体" w:hAnsi="宋体" w:cs="宋体" w:hint="eastAsia"/>
          <w:szCs w:val="21"/>
        </w:rPr>
        <w:t>。</w:t>
      </w:r>
      <w:r>
        <w:rPr>
          <w:rFonts w:ascii="宋体" w:hAnsi="宋体" w:cs="宋体" w:hint="eastAsia"/>
          <w:szCs w:val="21"/>
        </w:rPr>
        <w:t>工程设计所涉年度工程项目预算金额约</w:t>
      </w:r>
      <w:r>
        <w:rPr>
          <w:rFonts w:ascii="宋体" w:hAnsi="宋体" w:cs="宋体" w:hint="eastAsia"/>
          <w:szCs w:val="21"/>
        </w:rPr>
        <w:t>462.5</w:t>
      </w:r>
      <w:r>
        <w:rPr>
          <w:rFonts w:ascii="宋体" w:hAnsi="宋体" w:cs="宋体" w:hint="eastAsia"/>
          <w:szCs w:val="21"/>
        </w:rPr>
        <w:t>万元（仅供参考，以实际产生项目为准），</w:t>
      </w:r>
      <w:r>
        <w:rPr>
          <w:rFonts w:ascii="宋体" w:hAnsi="宋体" w:cs="宋体" w:hint="eastAsia"/>
          <w:szCs w:val="21"/>
        </w:rPr>
        <w:t>拟招标采购</w:t>
      </w:r>
      <w:r>
        <w:rPr>
          <w:rFonts w:ascii="宋体" w:hAnsi="宋体" w:cs="宋体" w:hint="eastAsia"/>
          <w:szCs w:val="21"/>
        </w:rPr>
        <w:t>202</w:t>
      </w:r>
      <w:r>
        <w:rPr>
          <w:rFonts w:ascii="宋体" w:hAnsi="宋体" w:cs="宋体" w:hint="eastAsia"/>
          <w:szCs w:val="21"/>
        </w:rPr>
        <w:t>6-2027</w:t>
      </w:r>
      <w:r>
        <w:rPr>
          <w:rFonts w:ascii="宋体" w:hAnsi="宋体" w:cs="宋体" w:hint="eastAsia"/>
          <w:szCs w:val="21"/>
        </w:rPr>
        <w:t>年度设计单位，按年度实际开展的小额工程项目按实结算设计费用。</w:t>
      </w:r>
    </w:p>
    <w:p w:rsidR="008E00DE" w:rsidRDefault="00A543A9">
      <w:pPr>
        <w:adjustRightInd w:val="0"/>
        <w:snapToGrid w:val="0"/>
        <w:spacing w:line="360" w:lineRule="exact"/>
        <w:ind w:firstLineChars="200" w:firstLine="422"/>
        <w:rPr>
          <w:rFonts w:ascii="宋体" w:hAnsi="宋体" w:cs="宋体"/>
          <w:b/>
          <w:bCs/>
          <w:szCs w:val="21"/>
        </w:rPr>
      </w:pPr>
      <w:r>
        <w:rPr>
          <w:rFonts w:ascii="宋体" w:hAnsi="宋体" w:cs="宋体" w:hint="eastAsia"/>
          <w:b/>
          <w:bCs/>
          <w:szCs w:val="21"/>
        </w:rPr>
        <w:t>二、报价范围的定义</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报价含设计费用、设计成果费用</w:t>
      </w:r>
      <w:r>
        <w:rPr>
          <w:rFonts w:ascii="宋体" w:hAnsi="宋体" w:cs="宋体" w:hint="eastAsia"/>
          <w:szCs w:val="21"/>
        </w:rPr>
        <w:t>(</w:t>
      </w:r>
      <w:r>
        <w:rPr>
          <w:rFonts w:ascii="宋体" w:hAnsi="宋体" w:cs="宋体" w:hint="eastAsia"/>
          <w:szCs w:val="21"/>
        </w:rPr>
        <w:t>效果图两份、施工图一式八份、电子版图纸</w:t>
      </w:r>
      <w:r>
        <w:rPr>
          <w:rFonts w:ascii="宋体" w:hAnsi="宋体" w:cs="宋体" w:hint="eastAsia"/>
          <w:szCs w:val="21"/>
        </w:rPr>
        <w:t>U</w:t>
      </w:r>
      <w:r>
        <w:rPr>
          <w:rFonts w:ascii="宋体" w:hAnsi="宋体" w:cs="宋体" w:hint="eastAsia"/>
          <w:szCs w:val="21"/>
        </w:rPr>
        <w:t>盘</w:t>
      </w:r>
      <w:r>
        <w:rPr>
          <w:rFonts w:ascii="宋体" w:hAnsi="宋体" w:cs="宋体" w:hint="eastAsia"/>
          <w:szCs w:val="21"/>
        </w:rPr>
        <w:t>移交</w:t>
      </w:r>
      <w:r>
        <w:rPr>
          <w:rFonts w:ascii="宋体" w:hAnsi="宋体" w:cs="宋体" w:hint="eastAsia"/>
          <w:szCs w:val="21"/>
        </w:rPr>
        <w:t>)</w:t>
      </w:r>
      <w:r>
        <w:rPr>
          <w:rFonts w:ascii="宋体" w:hAnsi="宋体" w:cs="宋体" w:hint="eastAsia"/>
          <w:szCs w:val="21"/>
        </w:rPr>
        <w:t>及所有因设计工作产生的费用开支</w:t>
      </w:r>
      <w:r>
        <w:rPr>
          <w:rFonts w:ascii="宋体" w:hAnsi="宋体" w:cs="宋体" w:hint="eastAsia"/>
          <w:szCs w:val="21"/>
        </w:rPr>
        <w:t>(</w:t>
      </w:r>
      <w:r>
        <w:rPr>
          <w:rFonts w:ascii="宋体" w:hAnsi="宋体" w:cs="宋体" w:hint="eastAsia"/>
          <w:szCs w:val="21"/>
        </w:rPr>
        <w:t>含差旅费等</w:t>
      </w:r>
      <w:r>
        <w:rPr>
          <w:rFonts w:ascii="宋体" w:hAnsi="宋体" w:cs="宋体" w:hint="eastAsia"/>
          <w:szCs w:val="21"/>
        </w:rPr>
        <w:t>)</w:t>
      </w:r>
      <w:r>
        <w:rPr>
          <w:rFonts w:ascii="宋体" w:hAnsi="宋体" w:cs="宋体" w:hint="eastAsia"/>
          <w:szCs w:val="21"/>
        </w:rPr>
        <w:t>。</w:t>
      </w:r>
    </w:p>
    <w:p w:rsidR="008E00DE" w:rsidRDefault="00A543A9">
      <w:pPr>
        <w:adjustRightInd w:val="0"/>
        <w:snapToGrid w:val="0"/>
        <w:spacing w:line="360" w:lineRule="exact"/>
        <w:ind w:firstLineChars="200" w:firstLine="422"/>
        <w:rPr>
          <w:rFonts w:ascii="宋体" w:hAnsi="宋体" w:cs="宋体"/>
          <w:b/>
          <w:bCs/>
          <w:szCs w:val="21"/>
        </w:rPr>
      </w:pPr>
      <w:r>
        <w:rPr>
          <w:rFonts w:ascii="宋体" w:hAnsi="宋体" w:cs="宋体" w:hint="eastAsia"/>
          <w:b/>
          <w:bCs/>
          <w:szCs w:val="21"/>
        </w:rPr>
        <w:t>三、技术</w:t>
      </w:r>
      <w:r>
        <w:rPr>
          <w:rFonts w:ascii="宋体" w:hAnsi="宋体" w:cs="宋体" w:hint="eastAsia"/>
          <w:b/>
          <w:bCs/>
          <w:szCs w:val="21"/>
        </w:rPr>
        <w:t>/</w:t>
      </w:r>
      <w:r>
        <w:rPr>
          <w:rFonts w:ascii="宋体" w:hAnsi="宋体" w:cs="宋体" w:hint="eastAsia"/>
          <w:b/>
          <w:bCs/>
          <w:szCs w:val="21"/>
        </w:rPr>
        <w:t>服务要求</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一</w:t>
      </w:r>
      <w:r>
        <w:rPr>
          <w:rFonts w:ascii="宋体" w:hAnsi="宋体" w:cs="宋体" w:hint="eastAsia"/>
          <w:szCs w:val="21"/>
        </w:rPr>
        <w:t>)</w:t>
      </w:r>
      <w:r>
        <w:rPr>
          <w:rFonts w:ascii="宋体" w:hAnsi="宋体" w:cs="宋体" w:hint="eastAsia"/>
          <w:szCs w:val="21"/>
        </w:rPr>
        <w:t>政策响应要求：供应商应熟悉国家、省、市有关部门关于工程设计方面的法律、法规及相关政策，并有一定的工程设计经验。供应商应根据有关规定，本着为采购人节约投资的原则，科学、客观、公正地开展设计工作；同时按采购人的要求，按时按质按量提供设计图纸，对图纸的准确性负责，并负有保密责任。</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二</w:t>
      </w:r>
      <w:r>
        <w:rPr>
          <w:rFonts w:ascii="宋体" w:hAnsi="宋体" w:cs="宋体" w:hint="eastAsia"/>
          <w:szCs w:val="21"/>
        </w:rPr>
        <w:t>)</w:t>
      </w:r>
      <w:r>
        <w:rPr>
          <w:rFonts w:ascii="宋体" w:hAnsi="宋体" w:cs="宋体" w:hint="eastAsia"/>
          <w:szCs w:val="21"/>
        </w:rPr>
        <w:t>服务响应要求：</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．在接到委托通知后</w:t>
      </w:r>
      <w:r>
        <w:rPr>
          <w:rFonts w:ascii="宋体" w:hAnsi="宋体" w:cs="宋体" w:hint="eastAsia"/>
          <w:szCs w:val="21"/>
        </w:rPr>
        <w:t>1</w:t>
      </w:r>
      <w:r>
        <w:rPr>
          <w:rFonts w:ascii="宋体" w:hAnsi="宋体" w:cs="宋体" w:hint="eastAsia"/>
          <w:szCs w:val="21"/>
        </w:rPr>
        <w:t>个工作日内与采购人联系接收设计资料并完成工程现场及周围环境的踏勘及设计服务所涉及现场的资料。</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需设专人跟踪项目服务进度，在接到采购人服务通知后</w:t>
      </w:r>
      <w:r>
        <w:rPr>
          <w:rFonts w:ascii="宋体" w:hAnsi="宋体" w:cs="宋体" w:hint="eastAsia"/>
          <w:szCs w:val="21"/>
        </w:rPr>
        <w:t>2</w:t>
      </w:r>
      <w:r>
        <w:rPr>
          <w:rFonts w:ascii="宋体" w:hAnsi="宋体" w:cs="宋体" w:hint="eastAsia"/>
          <w:szCs w:val="21"/>
        </w:rPr>
        <w:t>个小时内响应并到达项目现场。</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三</w:t>
      </w:r>
      <w:r>
        <w:rPr>
          <w:rFonts w:ascii="宋体" w:hAnsi="宋体" w:cs="宋体" w:hint="eastAsia"/>
          <w:szCs w:val="21"/>
        </w:rPr>
        <w:t>)</w:t>
      </w:r>
      <w:r>
        <w:rPr>
          <w:rFonts w:ascii="宋体" w:hAnsi="宋体" w:cs="宋体" w:hint="eastAsia"/>
          <w:szCs w:val="21"/>
        </w:rPr>
        <w:t>完成项目设计的成果及时限要求：</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设计内容及范围包括但不限于</w:t>
      </w:r>
      <w:r>
        <w:rPr>
          <w:rFonts w:ascii="宋体" w:hAnsi="宋体" w:cs="宋体" w:hint="eastAsia"/>
          <w:szCs w:val="21"/>
        </w:rPr>
        <w:t>：</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方案设计及方案修改。</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施工图设计：设计范围包括但不限于现状拆除、规划、总图、建筑、结构、电气、给排水、通风与空调、室内设计、建筑智能化、消防、园林景观、绿色建筑、电梯、钢结构、幕墙、人防、医疗工艺设计、海绵城市、泛光照明、标识系统。</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设计成果包括</w:t>
      </w:r>
      <w:r>
        <w:rPr>
          <w:rFonts w:ascii="宋体" w:hAnsi="宋体" w:cs="宋体" w:hint="eastAsia"/>
          <w:szCs w:val="21"/>
        </w:rPr>
        <w:t>:</w:t>
      </w:r>
      <w:r>
        <w:rPr>
          <w:rFonts w:ascii="宋体" w:hAnsi="宋体" w:cs="宋体" w:hint="eastAsia"/>
          <w:szCs w:val="21"/>
        </w:rPr>
        <w:t>现状图、建筑装修装饰图、强</w:t>
      </w:r>
      <w:r>
        <w:rPr>
          <w:rFonts w:ascii="宋体" w:hAnsi="宋体" w:cs="宋体" w:hint="eastAsia"/>
          <w:szCs w:val="21"/>
        </w:rPr>
        <w:t>(</w:t>
      </w:r>
      <w:r>
        <w:rPr>
          <w:rFonts w:ascii="宋体" w:hAnsi="宋体" w:cs="宋体" w:hint="eastAsia"/>
          <w:szCs w:val="21"/>
        </w:rPr>
        <w:t>弱</w:t>
      </w:r>
      <w:r>
        <w:rPr>
          <w:rFonts w:ascii="宋体" w:hAnsi="宋体" w:cs="宋体" w:hint="eastAsia"/>
          <w:szCs w:val="21"/>
        </w:rPr>
        <w:t>)</w:t>
      </w:r>
      <w:r>
        <w:rPr>
          <w:rFonts w:ascii="宋体" w:hAnsi="宋体" w:cs="宋体" w:hint="eastAsia"/>
          <w:szCs w:val="21"/>
        </w:rPr>
        <w:t>电图、给排水图、暧通</w:t>
      </w:r>
      <w:r>
        <w:rPr>
          <w:rFonts w:ascii="宋体" w:hAnsi="宋体" w:cs="宋体" w:hint="eastAsia"/>
          <w:szCs w:val="21"/>
        </w:rPr>
        <w:t>(</w:t>
      </w:r>
      <w:r>
        <w:rPr>
          <w:rFonts w:ascii="宋体" w:hAnsi="宋体" w:cs="宋体" w:hint="eastAsia"/>
          <w:szCs w:val="21"/>
        </w:rPr>
        <w:t>通风</w:t>
      </w:r>
      <w:r>
        <w:rPr>
          <w:rFonts w:ascii="宋体" w:hAnsi="宋体" w:cs="宋体" w:hint="eastAsia"/>
          <w:szCs w:val="21"/>
        </w:rPr>
        <w:t>)</w:t>
      </w:r>
      <w:r>
        <w:rPr>
          <w:rFonts w:ascii="宋体" w:hAnsi="宋体" w:cs="宋体" w:hint="eastAsia"/>
          <w:szCs w:val="21"/>
        </w:rPr>
        <w:t>、消防等上述满足施工要求的各类大</w:t>
      </w:r>
      <w:r>
        <w:rPr>
          <w:rFonts w:ascii="宋体" w:hAnsi="宋体" w:cs="宋体" w:hint="eastAsia"/>
          <w:szCs w:val="21"/>
        </w:rPr>
        <w:t>样图、至少两张效果图；</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在采购人确认方案后的</w:t>
      </w:r>
      <w:r>
        <w:rPr>
          <w:rFonts w:ascii="宋体" w:hAnsi="宋体" w:cs="宋体" w:hint="eastAsia"/>
          <w:szCs w:val="21"/>
        </w:rPr>
        <w:t>15</w:t>
      </w:r>
      <w:r>
        <w:rPr>
          <w:rFonts w:ascii="宋体" w:hAnsi="宋体" w:cs="宋体" w:hint="eastAsia"/>
          <w:szCs w:val="21"/>
        </w:rPr>
        <w:t>个工作日内提交八套施工图及以上图纸的电子文件。</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四</w:t>
      </w:r>
      <w:r>
        <w:rPr>
          <w:rFonts w:ascii="宋体" w:hAnsi="宋体" w:cs="宋体" w:hint="eastAsia"/>
          <w:szCs w:val="21"/>
        </w:rPr>
        <w:t>)</w:t>
      </w:r>
      <w:r>
        <w:rPr>
          <w:rFonts w:ascii="宋体" w:hAnsi="宋体" w:cs="宋体" w:hint="eastAsia"/>
          <w:szCs w:val="21"/>
        </w:rPr>
        <w:t>合同期内，供应商无正当理由不得拒绝委托。已接受委托的项目，供应商必须按照合同要求按时按质完成任务。未经采购人书面同意，不得擅自将受托项目转委托或分包给第三方承担，即供应商未经采购人同意禁止以任何形式将设计业务交由其他单位或个人。</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w:t>
      </w:r>
      <w:r>
        <w:rPr>
          <w:rFonts w:ascii="宋体" w:hAnsi="宋体" w:cs="宋体" w:hint="eastAsia"/>
          <w:szCs w:val="21"/>
        </w:rPr>
        <w:t>五</w:t>
      </w:r>
      <w:r>
        <w:rPr>
          <w:rFonts w:ascii="宋体" w:hAnsi="宋体" w:cs="宋体" w:hint="eastAsia"/>
          <w:szCs w:val="21"/>
        </w:rPr>
        <w:t>)</w:t>
      </w:r>
      <w:r>
        <w:rPr>
          <w:rFonts w:ascii="宋体" w:hAnsi="宋体" w:cs="宋体" w:hint="eastAsia"/>
          <w:szCs w:val="21"/>
        </w:rPr>
        <w:t>由于供应商自身原因，延误提交按本合同规定的设计资料及设计文件的交付时间，延误</w:t>
      </w:r>
      <w:r>
        <w:rPr>
          <w:rFonts w:ascii="宋体" w:hAnsi="宋体" w:cs="宋体" w:hint="eastAsia"/>
          <w:szCs w:val="21"/>
        </w:rPr>
        <w:t>15</w:t>
      </w:r>
      <w:r>
        <w:rPr>
          <w:rFonts w:ascii="宋体" w:hAnsi="宋体" w:cs="宋体" w:hint="eastAsia"/>
          <w:szCs w:val="21"/>
        </w:rPr>
        <w:t>个日历天，采购人有权单方解除合同，供应商应向采购人支付年度服务费的</w:t>
      </w:r>
      <w:r>
        <w:rPr>
          <w:rFonts w:ascii="宋体" w:hAnsi="宋体" w:cs="宋体" w:hint="eastAsia"/>
          <w:szCs w:val="21"/>
        </w:rPr>
        <w:t>10%</w:t>
      </w:r>
      <w:r>
        <w:rPr>
          <w:rFonts w:ascii="宋体" w:hAnsi="宋体" w:cs="宋体" w:hint="eastAsia"/>
          <w:szCs w:val="21"/>
        </w:rPr>
        <w:t>作为违约金，造成</w:t>
      </w:r>
      <w:r>
        <w:rPr>
          <w:rFonts w:ascii="宋体" w:hAnsi="宋体" w:cs="宋体" w:hint="eastAsia"/>
          <w:szCs w:val="21"/>
        </w:rPr>
        <w:t>采购人其它的损失，供应商应承担相应的赔偿责任。</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szCs w:val="21"/>
        </w:rPr>
        <w:t>（七）供应商资格要求：具有建筑行业</w:t>
      </w:r>
      <w:r>
        <w:rPr>
          <w:rFonts w:ascii="宋体" w:hAnsi="宋体" w:cs="宋体"/>
          <w:szCs w:val="21"/>
        </w:rPr>
        <w:t>(</w:t>
      </w:r>
      <w:r>
        <w:rPr>
          <w:rFonts w:ascii="宋体" w:hAnsi="宋体" w:cs="宋体"/>
          <w:szCs w:val="21"/>
        </w:rPr>
        <w:t>建筑工程</w:t>
      </w:r>
      <w:r>
        <w:rPr>
          <w:rFonts w:ascii="宋体" w:hAnsi="宋体" w:cs="宋体"/>
          <w:szCs w:val="21"/>
        </w:rPr>
        <w:t>)</w:t>
      </w:r>
      <w:r>
        <w:rPr>
          <w:rFonts w:ascii="宋体" w:hAnsi="宋体" w:cs="宋体"/>
          <w:szCs w:val="21"/>
        </w:rPr>
        <w:t>设计乙级或以上资质。</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szCs w:val="21"/>
        </w:rPr>
        <w:t>八</w:t>
      </w:r>
      <w:r>
        <w:rPr>
          <w:rFonts w:ascii="宋体" w:hAnsi="宋体" w:cs="宋体" w:hint="eastAsia"/>
          <w:szCs w:val="21"/>
        </w:rPr>
        <w:t>)</w:t>
      </w:r>
      <w:r>
        <w:rPr>
          <w:rFonts w:ascii="宋体" w:hAnsi="宋体" w:cs="宋体" w:hint="eastAsia"/>
          <w:szCs w:val="21"/>
        </w:rPr>
        <w:t>人员要求：</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、供应商拟派本项目负责人</w:t>
      </w:r>
      <w:r>
        <w:rPr>
          <w:rFonts w:ascii="宋体" w:hAnsi="宋体" w:cs="宋体" w:hint="eastAsia"/>
          <w:szCs w:val="21"/>
        </w:rPr>
        <w:t>1</w:t>
      </w:r>
      <w:r>
        <w:rPr>
          <w:rFonts w:ascii="宋体" w:hAnsi="宋体" w:cs="宋体" w:hint="eastAsia"/>
          <w:szCs w:val="21"/>
        </w:rPr>
        <w:t>名，具有</w:t>
      </w:r>
      <w:r>
        <w:rPr>
          <w:rFonts w:ascii="宋体" w:hAnsi="宋体" w:cs="宋体" w:hint="eastAsia"/>
          <w:szCs w:val="21"/>
        </w:rPr>
        <w:t>(</w:t>
      </w:r>
      <w:r>
        <w:rPr>
          <w:rFonts w:ascii="宋体" w:hAnsi="宋体" w:cs="宋体" w:hint="eastAsia"/>
          <w:szCs w:val="21"/>
        </w:rPr>
        <w:t>装修类、土建结构类、钢结构类、园林类的其</w:t>
      </w:r>
      <w:r>
        <w:rPr>
          <w:rFonts w:ascii="宋体" w:hAnsi="宋体" w:cs="宋体" w:hint="eastAsia"/>
          <w:szCs w:val="21"/>
        </w:rPr>
        <w:lastRenderedPageBreak/>
        <w:t>中一类专业设计或相关专业设计</w:t>
      </w:r>
      <w:r>
        <w:rPr>
          <w:rFonts w:ascii="宋体" w:hAnsi="宋体" w:cs="宋体" w:hint="eastAsia"/>
          <w:szCs w:val="21"/>
        </w:rPr>
        <w:t>)</w:t>
      </w:r>
      <w:r>
        <w:rPr>
          <w:rFonts w:ascii="宋体" w:hAnsi="宋体" w:cs="宋体" w:hint="eastAsia"/>
          <w:szCs w:val="21"/>
        </w:rPr>
        <w:t>高级工程师或以上职称，并主持过</w:t>
      </w:r>
      <w:r>
        <w:rPr>
          <w:rFonts w:ascii="宋体" w:hAnsi="宋体" w:cs="宋体" w:hint="eastAsia"/>
          <w:szCs w:val="21"/>
        </w:rPr>
        <w:t>(</w:t>
      </w:r>
      <w:r>
        <w:rPr>
          <w:rFonts w:ascii="宋体" w:hAnsi="宋体" w:cs="宋体" w:hint="eastAsia"/>
          <w:szCs w:val="21"/>
        </w:rPr>
        <w:t>装修类、土建结构类、钢结构类、园林类的其中一类或相关内容</w:t>
      </w:r>
      <w:r>
        <w:rPr>
          <w:rFonts w:ascii="宋体" w:hAnsi="宋体" w:cs="宋体" w:hint="eastAsia"/>
          <w:szCs w:val="21"/>
        </w:rPr>
        <w:t>)</w:t>
      </w:r>
      <w:r>
        <w:rPr>
          <w:rFonts w:ascii="宋体" w:hAnsi="宋体" w:cs="宋体" w:hint="eastAsia"/>
          <w:szCs w:val="21"/>
        </w:rPr>
        <w:t>的设计项目；</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、拟投入本项目设计工程师</w:t>
      </w:r>
      <w:r>
        <w:rPr>
          <w:rFonts w:ascii="宋体" w:hAnsi="宋体" w:cs="宋体" w:hint="eastAsia"/>
          <w:szCs w:val="21"/>
        </w:rPr>
        <w:t>3</w:t>
      </w:r>
      <w:r>
        <w:rPr>
          <w:rFonts w:ascii="宋体" w:hAnsi="宋体" w:cs="宋体" w:hint="eastAsia"/>
          <w:szCs w:val="21"/>
        </w:rPr>
        <w:t>人，须具有</w:t>
      </w:r>
      <w:r>
        <w:rPr>
          <w:rFonts w:ascii="宋体" w:hAnsi="宋体" w:cs="宋体" w:hint="eastAsia"/>
          <w:szCs w:val="21"/>
        </w:rPr>
        <w:t>(</w:t>
      </w:r>
      <w:r>
        <w:rPr>
          <w:rFonts w:ascii="宋体" w:hAnsi="宋体" w:cs="宋体" w:hint="eastAsia"/>
          <w:szCs w:val="21"/>
        </w:rPr>
        <w:t>装修类、土建结构类、钢结构类、园林类的其中一类专业设计或相关专业设计</w:t>
      </w:r>
      <w:r>
        <w:rPr>
          <w:rFonts w:ascii="宋体" w:hAnsi="宋体" w:cs="宋体" w:hint="eastAsia"/>
          <w:szCs w:val="21"/>
        </w:rPr>
        <w:t>)</w:t>
      </w:r>
      <w:r>
        <w:rPr>
          <w:rFonts w:ascii="宋体" w:hAnsi="宋体" w:cs="宋体" w:hint="eastAsia"/>
          <w:szCs w:val="21"/>
        </w:rPr>
        <w:t>工程师</w:t>
      </w:r>
      <w:r>
        <w:rPr>
          <w:rFonts w:ascii="宋体" w:hAnsi="宋体" w:cs="宋体" w:hint="eastAsia"/>
          <w:szCs w:val="21"/>
        </w:rPr>
        <w:t>(</w:t>
      </w:r>
      <w:r>
        <w:rPr>
          <w:rFonts w:ascii="宋体" w:hAnsi="宋体" w:cs="宋体" w:hint="eastAsia"/>
          <w:szCs w:val="21"/>
        </w:rPr>
        <w:t>或以上</w:t>
      </w:r>
      <w:r>
        <w:rPr>
          <w:rFonts w:ascii="宋体" w:hAnsi="宋体" w:cs="宋体" w:hint="eastAsia"/>
          <w:szCs w:val="21"/>
        </w:rPr>
        <w:t>)</w:t>
      </w:r>
      <w:r>
        <w:rPr>
          <w:rFonts w:ascii="宋体" w:hAnsi="宋体" w:cs="宋体" w:hint="eastAsia"/>
          <w:szCs w:val="21"/>
        </w:rPr>
        <w:t>职称。</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、提供佐证材料：职称证书、设计项目合同等佐证材料。</w:t>
      </w:r>
    </w:p>
    <w:p w:rsidR="008E00DE" w:rsidRDefault="00A543A9">
      <w:pPr>
        <w:adjustRightInd w:val="0"/>
        <w:snapToGrid w:val="0"/>
        <w:spacing w:line="360" w:lineRule="exact"/>
        <w:ind w:firstLineChars="200" w:firstLine="422"/>
        <w:rPr>
          <w:rFonts w:ascii="宋体" w:hAnsi="宋体" w:cs="宋体"/>
          <w:b/>
          <w:bCs/>
          <w:szCs w:val="21"/>
        </w:rPr>
      </w:pPr>
      <w:r>
        <w:rPr>
          <w:rFonts w:ascii="宋体" w:hAnsi="宋体" w:cs="宋体" w:hint="eastAsia"/>
          <w:b/>
          <w:bCs/>
          <w:szCs w:val="21"/>
        </w:rPr>
        <w:t>四、项目验收</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szCs w:val="21"/>
        </w:rPr>
        <w:t>初步验收：</w:t>
      </w:r>
      <w:r>
        <w:rPr>
          <w:rFonts w:ascii="宋体" w:hAnsi="宋体" w:cs="宋体" w:hint="eastAsia"/>
          <w:szCs w:val="21"/>
        </w:rPr>
        <w:t>采购人项目负责人确认供应商按要求提供设计成果，视为设计项目已通过</w:t>
      </w:r>
      <w:r>
        <w:rPr>
          <w:rFonts w:ascii="宋体" w:hAnsi="宋体" w:cs="宋体"/>
          <w:szCs w:val="21"/>
        </w:rPr>
        <w:t>初步</w:t>
      </w:r>
      <w:r>
        <w:rPr>
          <w:rFonts w:ascii="宋体" w:hAnsi="宋体" w:cs="宋体" w:hint="eastAsia"/>
          <w:szCs w:val="21"/>
        </w:rPr>
        <w:t>验收。</w:t>
      </w:r>
      <w:r>
        <w:rPr>
          <w:rFonts w:ascii="宋体" w:hAnsi="宋体" w:cs="宋体"/>
          <w:szCs w:val="21"/>
        </w:rPr>
        <w:t>最终验收：</w:t>
      </w:r>
      <w:r>
        <w:rPr>
          <w:rFonts w:ascii="宋体" w:hAnsi="宋体" w:cs="宋体" w:hint="eastAsia"/>
          <w:szCs w:val="21"/>
        </w:rPr>
        <w:t>设计项目完工验收合格为</w:t>
      </w:r>
      <w:r>
        <w:rPr>
          <w:rFonts w:ascii="宋体" w:hAnsi="宋体" w:cs="宋体"/>
          <w:szCs w:val="21"/>
        </w:rPr>
        <w:t>设计服务完成</w:t>
      </w:r>
      <w:r>
        <w:rPr>
          <w:rFonts w:ascii="宋体" w:hAnsi="宋体" w:cs="宋体" w:hint="eastAsia"/>
          <w:szCs w:val="21"/>
        </w:rPr>
        <w:t>验收依据。</w:t>
      </w:r>
    </w:p>
    <w:p w:rsidR="008E00DE" w:rsidRDefault="00A543A9">
      <w:pPr>
        <w:tabs>
          <w:tab w:val="left" w:pos="1755"/>
          <w:tab w:val="left" w:pos="2025"/>
        </w:tabs>
        <w:adjustRightInd w:val="0"/>
        <w:snapToGrid w:val="0"/>
        <w:spacing w:line="360" w:lineRule="exact"/>
        <w:ind w:firstLineChars="200" w:firstLine="422"/>
        <w:rPr>
          <w:rFonts w:ascii="宋体" w:hAnsi="宋体" w:cs="宋体"/>
          <w:b/>
          <w:szCs w:val="21"/>
        </w:rPr>
      </w:pPr>
      <w:r>
        <w:rPr>
          <w:rFonts w:ascii="宋体" w:hAnsi="宋体" w:cs="宋体" w:hint="eastAsia"/>
          <w:b/>
          <w:szCs w:val="21"/>
        </w:rPr>
        <w:t>五、商务要求</w:t>
      </w:r>
    </w:p>
    <w:p w:rsidR="008E00DE" w:rsidRDefault="00A543A9">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（一）服务期限：一年，设计费据实结算，实际执行期限的结束时间，以“采购金额累计达到本项目采购预算”或“供应期限</w:t>
      </w:r>
      <w:r>
        <w:rPr>
          <w:rFonts w:ascii="宋体" w:hAnsi="宋体" w:cs="宋体" w:hint="eastAsia"/>
          <w:bCs/>
          <w:szCs w:val="21"/>
        </w:rPr>
        <w:t>(</w:t>
      </w:r>
      <w:r>
        <w:rPr>
          <w:rFonts w:ascii="宋体" w:hAnsi="宋体" w:cs="宋体" w:hint="eastAsia"/>
          <w:bCs/>
          <w:szCs w:val="21"/>
        </w:rPr>
        <w:t>自合同签订之日起</w:t>
      </w:r>
      <w:r>
        <w:rPr>
          <w:rFonts w:ascii="宋体" w:hAnsi="宋体" w:cs="宋体" w:hint="eastAsia"/>
          <w:bCs/>
          <w:szCs w:val="21"/>
        </w:rPr>
        <w:t>1</w:t>
      </w:r>
      <w:r>
        <w:rPr>
          <w:rFonts w:ascii="宋体" w:hAnsi="宋体" w:cs="宋体" w:hint="eastAsia"/>
          <w:bCs/>
          <w:szCs w:val="21"/>
        </w:rPr>
        <w:t>年</w:t>
      </w:r>
      <w:r>
        <w:rPr>
          <w:rFonts w:ascii="宋体" w:hAnsi="宋体" w:cs="宋体" w:hint="eastAsia"/>
          <w:bCs/>
          <w:szCs w:val="21"/>
        </w:rPr>
        <w:t>)</w:t>
      </w:r>
      <w:r>
        <w:rPr>
          <w:rFonts w:ascii="宋体" w:hAnsi="宋体" w:cs="宋体" w:hint="eastAsia"/>
          <w:bCs/>
          <w:szCs w:val="21"/>
        </w:rPr>
        <w:t>到期”，两者先到者合同结束。</w:t>
      </w:r>
    </w:p>
    <w:p w:rsidR="008E00DE" w:rsidRDefault="00A543A9">
      <w:pPr>
        <w:adjustRightInd w:val="0"/>
        <w:snapToGrid w:val="0"/>
        <w:spacing w:line="360" w:lineRule="exact"/>
        <w:ind w:firstLineChars="200" w:firstLine="420"/>
        <w:rPr>
          <w:rFonts w:ascii="宋体" w:hAnsi="宋体" w:cs="宋体"/>
          <w:bCs/>
          <w:szCs w:val="21"/>
        </w:rPr>
      </w:pPr>
      <w:r>
        <w:rPr>
          <w:rFonts w:ascii="宋体" w:hAnsi="宋体" w:cs="宋体" w:hint="eastAsia"/>
          <w:szCs w:val="21"/>
        </w:rPr>
        <w:t>具体设计任务以采购人实际委托为准。采购人有权根据项目专业特征、紧急程度等因素，另行委托其他设计单位承担相关设计服务。请供应商充分评估由此带来的不确定性风险。</w:t>
      </w:r>
    </w:p>
    <w:p w:rsidR="008E00DE" w:rsidRDefault="00A543A9">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（二）报价方式</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供应商报设计费率。</w:t>
      </w:r>
      <w:r w:rsidRPr="00DC6AA5">
        <w:rPr>
          <w:rFonts w:ascii="宋体" w:hAnsi="宋体" w:cs="宋体" w:hint="eastAsia"/>
          <w:szCs w:val="21"/>
        </w:rPr>
        <w:t>供应商报出统一的</w:t>
      </w:r>
      <w:r>
        <w:rPr>
          <w:rFonts w:ascii="宋体" w:hAnsi="宋体" w:cs="宋体"/>
          <w:szCs w:val="21"/>
        </w:rPr>
        <w:t>费</w:t>
      </w:r>
      <w:r w:rsidRPr="00DC6AA5">
        <w:rPr>
          <w:rFonts w:ascii="宋体" w:hAnsi="宋体" w:cs="宋体" w:hint="eastAsia"/>
          <w:szCs w:val="21"/>
        </w:rPr>
        <w:t>率（</w:t>
      </w:r>
      <w:r w:rsidRPr="00DC6AA5">
        <w:rPr>
          <w:rFonts w:ascii="宋体" w:hAnsi="宋体" w:cs="宋体"/>
          <w:szCs w:val="21"/>
        </w:rPr>
        <w:t>0%</w:t>
      </w:r>
      <w:r w:rsidRPr="00DC6AA5">
        <w:rPr>
          <w:rFonts w:ascii="宋体" w:hAnsi="宋体" w:cs="宋体"/>
          <w:szCs w:val="21"/>
        </w:rPr>
        <w:t>＜</w:t>
      </w:r>
      <w:r>
        <w:rPr>
          <w:rFonts w:ascii="宋体" w:hAnsi="宋体" w:cs="宋体"/>
          <w:szCs w:val="21"/>
        </w:rPr>
        <w:t>费</w:t>
      </w:r>
      <w:r w:rsidRPr="00DC6AA5">
        <w:rPr>
          <w:rFonts w:ascii="宋体" w:hAnsi="宋体" w:cs="宋体" w:hint="eastAsia"/>
          <w:szCs w:val="21"/>
        </w:rPr>
        <w:t>率≤</w:t>
      </w:r>
      <w:r>
        <w:rPr>
          <w:rFonts w:ascii="宋体" w:hAnsi="宋体" w:cs="宋体"/>
          <w:szCs w:val="21"/>
        </w:rPr>
        <w:t>100</w:t>
      </w:r>
      <w:r w:rsidRPr="00DC6AA5">
        <w:rPr>
          <w:rFonts w:ascii="宋体" w:hAnsi="宋体" w:cs="宋体"/>
          <w:szCs w:val="21"/>
        </w:rPr>
        <w:t>%</w:t>
      </w:r>
      <w:r w:rsidRPr="00DC6AA5">
        <w:rPr>
          <w:rFonts w:ascii="宋体" w:hAnsi="宋体" w:cs="宋体"/>
          <w:szCs w:val="21"/>
        </w:rPr>
        <w:t>），</w:t>
      </w:r>
      <w:r>
        <w:rPr>
          <w:rFonts w:ascii="宋体" w:hAnsi="宋体" w:cs="宋体"/>
          <w:szCs w:val="21"/>
        </w:rPr>
        <w:t>费</w:t>
      </w:r>
      <w:r w:rsidRPr="00DC6AA5">
        <w:rPr>
          <w:rFonts w:ascii="宋体" w:hAnsi="宋体" w:cs="宋体" w:hint="eastAsia"/>
          <w:szCs w:val="21"/>
        </w:rPr>
        <w:t>率必须为固定报价，不接受区间报价（如</w:t>
      </w:r>
      <w:r>
        <w:rPr>
          <w:rFonts w:ascii="宋体" w:hAnsi="宋体" w:cs="宋体"/>
          <w:szCs w:val="21"/>
        </w:rPr>
        <w:t>5</w:t>
      </w:r>
      <w:r w:rsidRPr="00DC6AA5">
        <w:rPr>
          <w:rFonts w:ascii="宋体" w:hAnsi="宋体" w:cs="宋体"/>
          <w:szCs w:val="21"/>
        </w:rPr>
        <w:t>%-</w:t>
      </w:r>
      <w:r>
        <w:rPr>
          <w:rFonts w:ascii="宋体" w:hAnsi="宋体" w:cs="宋体"/>
          <w:szCs w:val="21"/>
        </w:rPr>
        <w:t>10</w:t>
      </w:r>
      <w:r w:rsidRPr="00DC6AA5">
        <w:rPr>
          <w:rFonts w:ascii="宋体" w:hAnsi="宋体" w:cs="宋体"/>
          <w:szCs w:val="21"/>
        </w:rPr>
        <w:t>%</w:t>
      </w:r>
      <w:r w:rsidRPr="00DC6AA5">
        <w:rPr>
          <w:rFonts w:ascii="宋体" w:hAnsi="宋体" w:cs="宋体"/>
          <w:szCs w:val="21"/>
        </w:rPr>
        <w:t>）。</w:t>
      </w:r>
    </w:p>
    <w:p w:rsidR="008E00DE" w:rsidRDefault="00A543A9">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（三）</w:t>
      </w:r>
      <w:r>
        <w:rPr>
          <w:rFonts w:ascii="宋体" w:hAnsi="宋体" w:cs="宋体" w:hint="eastAsia"/>
          <w:szCs w:val="21"/>
        </w:rPr>
        <w:t>计费公式</w:t>
      </w:r>
    </w:p>
    <w:p w:rsidR="008E00DE" w:rsidRDefault="00A543A9">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szCs w:val="21"/>
        </w:rPr>
        <w:t>单项设计费</w:t>
      </w:r>
      <w:r>
        <w:rPr>
          <w:rFonts w:ascii="宋体" w:hAnsi="宋体" w:cs="宋体" w:hint="eastAsia"/>
          <w:szCs w:val="21"/>
        </w:rPr>
        <w:t>=</w:t>
      </w:r>
      <w:r>
        <w:rPr>
          <w:rFonts w:ascii="宋体" w:hAnsi="宋体" w:cs="宋体" w:hint="eastAsia"/>
          <w:szCs w:val="21"/>
        </w:rPr>
        <w:t>工程合同价</w:t>
      </w:r>
      <w:r>
        <w:rPr>
          <w:rFonts w:ascii="宋体" w:hAnsi="宋体" w:cs="宋体" w:hint="eastAsia"/>
          <w:szCs w:val="21"/>
        </w:rPr>
        <w:t>*</w:t>
      </w:r>
      <w:r>
        <w:rPr>
          <w:rFonts w:ascii="宋体" w:hAnsi="宋体" w:cs="宋体" w:hint="eastAsia"/>
          <w:szCs w:val="21"/>
        </w:rPr>
        <w:t>成交费率</w:t>
      </w:r>
    </w:p>
    <w:p w:rsidR="008E00DE" w:rsidRDefault="00A543A9">
      <w:pPr>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（四）付款方式</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付款方式：按季度结算。供应商提交设计成果后，采购人支付该项目</w:t>
      </w:r>
      <w:r>
        <w:rPr>
          <w:rFonts w:ascii="宋体" w:hAnsi="宋体" w:cs="宋体" w:hint="eastAsia"/>
          <w:szCs w:val="21"/>
        </w:rPr>
        <w:t>80%</w:t>
      </w:r>
      <w:r>
        <w:rPr>
          <w:rFonts w:ascii="宋体" w:hAnsi="宋体" w:cs="宋体" w:hint="eastAsia"/>
          <w:szCs w:val="21"/>
        </w:rPr>
        <w:t>设计费；项目完工验收合格后，采购人支付剩余</w:t>
      </w:r>
      <w:r>
        <w:rPr>
          <w:rFonts w:ascii="宋体" w:hAnsi="宋体" w:cs="宋体" w:hint="eastAsia"/>
          <w:szCs w:val="21"/>
        </w:rPr>
        <w:t>20%</w:t>
      </w:r>
      <w:r>
        <w:rPr>
          <w:rFonts w:ascii="宋体" w:hAnsi="宋体" w:cs="宋体" w:hint="eastAsia"/>
          <w:szCs w:val="21"/>
        </w:rPr>
        <w:t>设计费。供应商每季度汇总设计项目以及成果资料，采购人在收到供应商提交的各阶段设计文件、请款书以及等额合法发票并核对无误后，</w:t>
      </w:r>
      <w:r>
        <w:rPr>
          <w:rFonts w:ascii="宋体" w:hAnsi="宋体" w:cs="宋体" w:hint="eastAsia"/>
          <w:szCs w:val="21"/>
        </w:rPr>
        <w:t>5</w:t>
      </w:r>
      <w:r>
        <w:rPr>
          <w:rFonts w:ascii="宋体" w:hAnsi="宋体" w:cs="宋体" w:hint="eastAsia"/>
          <w:szCs w:val="21"/>
        </w:rPr>
        <w:t>个工作日内办理费用支付手续。具体要求以采购人财务制度要求为准。</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设计费收费标准：</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按对应成交费率收取，若采购人要求提交成果中每减少一个专业，则按工程合同价×</w:t>
      </w:r>
      <w:r>
        <w:rPr>
          <w:rFonts w:ascii="宋体" w:hAnsi="宋体" w:cs="宋体" w:hint="eastAsia"/>
          <w:szCs w:val="21"/>
        </w:rPr>
        <w:t>(</w:t>
      </w:r>
      <w:r>
        <w:rPr>
          <w:rFonts w:ascii="宋体" w:hAnsi="宋体" w:cs="宋体" w:hint="eastAsia"/>
          <w:szCs w:val="21"/>
        </w:rPr>
        <w:t>报价费率</w:t>
      </w:r>
      <w:r>
        <w:rPr>
          <w:rFonts w:ascii="宋体" w:hAnsi="宋体" w:cs="宋体" w:hint="eastAsia"/>
          <w:szCs w:val="21"/>
        </w:rPr>
        <w:t>-1%*</w:t>
      </w:r>
      <w:r>
        <w:rPr>
          <w:rFonts w:ascii="宋体" w:hAnsi="宋体" w:cs="宋体" w:hint="eastAsia"/>
          <w:szCs w:val="21"/>
        </w:rPr>
        <w:t>减少的专业数</w:t>
      </w:r>
      <w:r>
        <w:rPr>
          <w:rFonts w:ascii="宋体" w:hAnsi="宋体" w:cs="宋体" w:hint="eastAsia"/>
          <w:szCs w:val="21"/>
        </w:rPr>
        <w:t>)</w:t>
      </w:r>
      <w:r>
        <w:rPr>
          <w:rFonts w:ascii="宋体" w:hAnsi="宋体" w:cs="宋体" w:hint="eastAsia"/>
          <w:szCs w:val="21"/>
        </w:rPr>
        <w:t>支付设计费。</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其他情况：供应商已完成设计并提交成果，由于非供应商因素取消项目招标，导致项目没有合同价作为设计费计算基准的，按以下方式计算设计费：</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）有预算评审金额，按预算评审金额为基准计算设计费。</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收取设计费</w:t>
      </w:r>
      <w:r>
        <w:rPr>
          <w:rFonts w:ascii="宋体" w:hAnsi="宋体" w:cs="宋体" w:hint="eastAsia"/>
          <w:szCs w:val="21"/>
        </w:rPr>
        <w:t>=</w:t>
      </w:r>
      <w:r>
        <w:rPr>
          <w:rFonts w:ascii="宋体" w:hAnsi="宋体" w:cs="宋体" w:hint="eastAsia"/>
          <w:szCs w:val="21"/>
        </w:rPr>
        <w:t>工程预算评审金额</w:t>
      </w:r>
      <w:r>
        <w:rPr>
          <w:rFonts w:ascii="宋体" w:hAnsi="宋体" w:cs="宋体" w:hint="eastAsia"/>
          <w:szCs w:val="21"/>
        </w:rPr>
        <w:t>*</w:t>
      </w:r>
      <w:r>
        <w:rPr>
          <w:rFonts w:ascii="宋体" w:hAnsi="宋体" w:cs="宋体" w:hint="eastAsia"/>
          <w:szCs w:val="21"/>
        </w:rPr>
        <w:t>对应成交费率</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）只有预算金额，没有预算评审金额的，按预算评审金额为基准计算设计费。</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收取设计费</w:t>
      </w:r>
      <w:r>
        <w:rPr>
          <w:rFonts w:ascii="宋体" w:hAnsi="宋体" w:cs="宋体" w:hint="eastAsia"/>
          <w:szCs w:val="21"/>
        </w:rPr>
        <w:t>=</w:t>
      </w:r>
      <w:r>
        <w:rPr>
          <w:rFonts w:ascii="宋体" w:hAnsi="宋体" w:cs="宋体" w:hint="eastAsia"/>
          <w:szCs w:val="21"/>
        </w:rPr>
        <w:t>工程预算金额</w:t>
      </w:r>
      <w:r>
        <w:rPr>
          <w:rFonts w:ascii="宋体" w:hAnsi="宋体" w:cs="宋体" w:hint="eastAsia"/>
          <w:szCs w:val="21"/>
        </w:rPr>
        <w:t>*</w:t>
      </w:r>
      <w:r>
        <w:rPr>
          <w:rFonts w:ascii="宋体" w:hAnsi="宋体" w:cs="宋体" w:hint="eastAsia"/>
          <w:szCs w:val="21"/>
        </w:rPr>
        <w:t>对应成交费率</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没有</w:t>
      </w:r>
      <w:r>
        <w:rPr>
          <w:rFonts w:ascii="宋体" w:hAnsi="宋体" w:cs="宋体" w:hint="eastAsia"/>
          <w:szCs w:val="21"/>
        </w:rPr>
        <w:t>预算金额</w:t>
      </w:r>
      <w:r>
        <w:rPr>
          <w:rFonts w:ascii="宋体" w:hAnsi="宋体" w:cs="宋体" w:hint="eastAsia"/>
          <w:szCs w:val="21"/>
        </w:rPr>
        <w:t>、</w:t>
      </w:r>
      <w:r>
        <w:rPr>
          <w:rFonts w:ascii="宋体" w:hAnsi="宋体" w:cs="宋体" w:hint="eastAsia"/>
          <w:szCs w:val="21"/>
        </w:rPr>
        <w:t>预算评审金额的，按</w:t>
      </w:r>
      <w:r>
        <w:rPr>
          <w:rFonts w:ascii="宋体" w:hAnsi="宋体" w:cs="宋体" w:hint="eastAsia"/>
          <w:szCs w:val="21"/>
        </w:rPr>
        <w:t>结算审定</w:t>
      </w:r>
      <w:r>
        <w:rPr>
          <w:rFonts w:ascii="宋体" w:hAnsi="宋体" w:cs="宋体" w:hint="eastAsia"/>
          <w:szCs w:val="21"/>
        </w:rPr>
        <w:t>金额为基准计算设计费。</w:t>
      </w:r>
    </w:p>
    <w:p w:rsidR="008E00DE" w:rsidRDefault="00A543A9">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收取设计费</w:t>
      </w:r>
      <w:r>
        <w:rPr>
          <w:rFonts w:ascii="宋体" w:hAnsi="宋体" w:cs="宋体" w:hint="eastAsia"/>
          <w:szCs w:val="21"/>
        </w:rPr>
        <w:t>=</w:t>
      </w:r>
      <w:r>
        <w:rPr>
          <w:rFonts w:ascii="宋体" w:hAnsi="宋体" w:cs="宋体" w:hint="eastAsia"/>
          <w:szCs w:val="21"/>
        </w:rPr>
        <w:t>工程</w:t>
      </w:r>
      <w:r>
        <w:rPr>
          <w:rFonts w:ascii="宋体" w:hAnsi="宋体" w:cs="宋体" w:hint="eastAsia"/>
          <w:szCs w:val="21"/>
        </w:rPr>
        <w:t>结算审定</w:t>
      </w:r>
      <w:r>
        <w:rPr>
          <w:rFonts w:ascii="宋体" w:hAnsi="宋体" w:cs="宋体" w:hint="eastAsia"/>
          <w:szCs w:val="21"/>
        </w:rPr>
        <w:t>金额</w:t>
      </w:r>
      <w:r>
        <w:rPr>
          <w:rFonts w:ascii="宋体" w:hAnsi="宋体" w:cs="宋体" w:hint="eastAsia"/>
          <w:szCs w:val="21"/>
        </w:rPr>
        <w:t>*</w:t>
      </w:r>
      <w:r>
        <w:rPr>
          <w:rFonts w:ascii="宋体" w:hAnsi="宋体" w:cs="宋体" w:hint="eastAsia"/>
          <w:szCs w:val="21"/>
        </w:rPr>
        <w:t>对应成交费率</w:t>
      </w:r>
    </w:p>
    <w:p w:rsidR="008E00DE" w:rsidRDefault="008E00DE"/>
    <w:sectPr w:rsidR="008E00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3A9" w:rsidRDefault="00A543A9">
      <w:pPr>
        <w:spacing w:line="240" w:lineRule="auto"/>
      </w:pPr>
      <w:r>
        <w:separator/>
      </w:r>
    </w:p>
  </w:endnote>
  <w:endnote w:type="continuationSeparator" w:id="0">
    <w:p w:rsidR="00A543A9" w:rsidRDefault="00A54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ahoma">
    <w:altName w:val="Verdana"/>
    <w:panose1 w:val="020B0604030504040204"/>
    <w:charset w:val="00"/>
    <w:family w:val="swiss"/>
    <w:pitch w:val="variable"/>
    <w:sig w:usb0="E1002EFF" w:usb1="C000605B" w:usb2="00000029" w:usb3="00000000" w:csb0="000101FF" w:csb1="00000000"/>
  </w:font>
  <w:font w:name="Cambria">
    <w:altName w:val="Georg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3A9" w:rsidRDefault="00A543A9">
      <w:r>
        <w:separator/>
      </w:r>
    </w:p>
  </w:footnote>
  <w:footnote w:type="continuationSeparator" w:id="0">
    <w:p w:rsidR="00A543A9" w:rsidRDefault="00A543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020A00"/>
    <w:rsid w:val="B6FB19B0"/>
    <w:rsid w:val="BDAEBF56"/>
    <w:rsid w:val="CF6E5FDA"/>
    <w:rsid w:val="FF3FBDE8"/>
    <w:rsid w:val="FFEB032B"/>
    <w:rsid w:val="008E00DE"/>
    <w:rsid w:val="00A543A9"/>
    <w:rsid w:val="00DC6AA5"/>
    <w:rsid w:val="118D6A5B"/>
    <w:rsid w:val="1DFBD6FC"/>
    <w:rsid w:val="22020A00"/>
    <w:rsid w:val="270D3DB4"/>
    <w:rsid w:val="49F509D5"/>
    <w:rsid w:val="5DD6164C"/>
    <w:rsid w:val="7DF58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127CE2-B292-4ED1-9021-67B2B9FE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76" w:lineRule="auto"/>
      <w:jc w:val="both"/>
    </w:pPr>
    <w:rPr>
      <w:kern w:val="2"/>
      <w:sz w:val="21"/>
    </w:rPr>
  </w:style>
  <w:style w:type="paragraph" w:styleId="1">
    <w:name w:val="heading 1"/>
    <w:basedOn w:val="a"/>
    <w:next w:val="a"/>
    <w:uiPriority w:val="99"/>
    <w:qFormat/>
    <w:pPr>
      <w:keepNext/>
      <w:keepLines/>
      <w:spacing w:before="340" w:after="330" w:line="576" w:lineRule="auto"/>
      <w:ind w:left="4395"/>
      <w:outlineLvl w:val="0"/>
    </w:pPr>
    <w:rPr>
      <w:rFonts w:eastAsia="楷体_GB2312"/>
      <w:b/>
      <w:kern w:val="44"/>
      <w:sz w:val="7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rFonts w:ascii="Tahoma" w:eastAsia="宋体" w:hAnsi="Tahoma"/>
      <w:b/>
      <w:snapToGrid/>
      <w:color w:val="auto"/>
      <w:kern w:val="2"/>
      <w:sz w:val="28"/>
      <w:lang w:val="en-US" w:eastAsia="zh-CN" w:bidi="ar-SA"/>
    </w:rPr>
  </w:style>
  <w:style w:type="paragraph" w:customStyle="1" w:styleId="TOC1">
    <w:name w:val="TOC 标题1"/>
    <w:basedOn w:val="1"/>
    <w:next w:val="a"/>
    <w:qFormat/>
    <w:pPr>
      <w:pageBreakBefore/>
      <w:widowControl/>
      <w:spacing w:beforeLines="150" w:after="0" w:line="300" w:lineRule="auto"/>
      <w:jc w:val="left"/>
    </w:pPr>
    <w:rPr>
      <w:rFonts w:ascii="Cambria" w:eastAsia="宋体" w:hAnsi="Cambria"/>
      <w:bCs/>
      <w:kern w:val="0"/>
      <w:sz w:val="30"/>
      <w:szCs w:val="28"/>
    </w:rPr>
  </w:style>
  <w:style w:type="paragraph" w:styleId="a4">
    <w:name w:val="List Paragraph"/>
    <w:basedOn w:val="a"/>
    <w:uiPriority w:val="99"/>
    <w:qFormat/>
    <w:pPr>
      <w:ind w:firstLineChars="200" w:firstLine="420"/>
    </w:pPr>
    <w:rPr>
      <w:kern w:val="0"/>
      <w:sz w:val="20"/>
    </w:rPr>
  </w:style>
  <w:style w:type="paragraph" w:styleId="a5">
    <w:name w:val="Balloon Text"/>
    <w:basedOn w:val="a"/>
    <w:link w:val="a6"/>
    <w:rsid w:val="00DC6AA5"/>
    <w:pPr>
      <w:spacing w:line="240" w:lineRule="auto"/>
    </w:pPr>
    <w:rPr>
      <w:sz w:val="18"/>
      <w:szCs w:val="18"/>
    </w:rPr>
  </w:style>
  <w:style w:type="character" w:customStyle="1" w:styleId="a6">
    <w:name w:val="批注框文本 字符"/>
    <w:basedOn w:val="a0"/>
    <w:link w:val="a5"/>
    <w:rsid w:val="00DC6AA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306</Words>
  <Characters>1746</Characters>
  <Application>Microsoft Office Word</Application>
  <DocSecurity>0</DocSecurity>
  <Lines>14</Lines>
  <Paragraphs>4</Paragraphs>
  <ScaleCrop>false</ScaleCrop>
  <Company>Microsoft</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being</dc:creator>
  <cp:lastModifiedBy>肖翔</cp:lastModifiedBy>
  <cp:revision>2</cp:revision>
  <dcterms:created xsi:type="dcterms:W3CDTF">2026-07-09T08:12:00Z</dcterms:created>
  <dcterms:modified xsi:type="dcterms:W3CDTF">2026-07-24T09:34:00Z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F007996019D1454FB742C59C69B8CA2D_11</vt:lpwstr>
  </property>
  <property fmtid="{D5CDD505-2E9C-101B-9397-08002B2CF9AE}" pid="4" name="KSOTemplateDocerSaveRecord">
    <vt:lpwstr>eyJoZGlkIjoiNWE0YjQ3ZTNiMGU5ODMwMGM0YjEzOTQ4NzBiZmUwYjMiLCJ1c2VySWQiOiI0NTk5ODkwNTkifQ==</vt:lpwstr>
  </property>
</Properties>
</file>