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3EE" w:rsidRDefault="005705E7" w:rsidP="005705E7">
      <w:pPr>
        <w:pStyle w:val="1"/>
        <w:widowControl/>
        <w:spacing w:beforeAutospacing="0" w:afterAutospacing="0" w:line="465" w:lineRule="atLeast"/>
        <w:jc w:val="center"/>
        <w:textAlignment w:val="baseline"/>
        <w:rPr>
          <w:rFonts w:cs="宋体" w:hint="default"/>
          <w:color w:val="000000"/>
          <w:sz w:val="30"/>
          <w:szCs w:val="30"/>
          <w:shd w:val="clear" w:color="auto" w:fill="FFFFFF"/>
        </w:rPr>
      </w:pPr>
      <w:r>
        <w:rPr>
          <w:rFonts w:cs="宋体"/>
          <w:color w:val="000000"/>
          <w:spacing w:val="-15"/>
          <w:sz w:val="30"/>
          <w:szCs w:val="30"/>
        </w:rPr>
        <w:t>广州</w:t>
      </w:r>
      <w:r>
        <w:rPr>
          <w:rFonts w:cs="宋体"/>
          <w:color w:val="000000"/>
          <w:spacing w:val="-15"/>
          <w:sz w:val="30"/>
          <w:szCs w:val="30"/>
        </w:rPr>
        <w:t>医科大学附属</w:t>
      </w:r>
      <w:r>
        <w:rPr>
          <w:rFonts w:cs="宋体"/>
          <w:color w:val="000000"/>
          <w:spacing w:val="-15"/>
          <w:sz w:val="30"/>
          <w:szCs w:val="30"/>
        </w:rPr>
        <w:t>番禺中心</w:t>
      </w:r>
      <w:r>
        <w:rPr>
          <w:rFonts w:cs="宋体"/>
          <w:color w:val="000000"/>
          <w:spacing w:val="-15"/>
          <w:sz w:val="30"/>
          <w:szCs w:val="30"/>
        </w:rPr>
        <w:t>医院</w:t>
      </w:r>
      <w:r>
        <w:rPr>
          <w:rFonts w:cs="宋体"/>
          <w:color w:val="000000"/>
          <w:spacing w:val="-15"/>
          <w:sz w:val="30"/>
          <w:szCs w:val="30"/>
        </w:rPr>
        <w:t>中央纯水</w:t>
      </w:r>
      <w:r>
        <w:rPr>
          <w:rFonts w:cs="宋体"/>
          <w:color w:val="000000"/>
          <w:spacing w:val="-15"/>
          <w:sz w:val="30"/>
          <w:szCs w:val="30"/>
        </w:rPr>
        <w:t>直饮水</w:t>
      </w:r>
      <w:proofErr w:type="gramStart"/>
      <w:r>
        <w:rPr>
          <w:rFonts w:cs="宋体"/>
          <w:color w:val="000000"/>
          <w:spacing w:val="-15"/>
          <w:sz w:val="30"/>
          <w:szCs w:val="30"/>
        </w:rPr>
        <w:t>机</w:t>
      </w:r>
      <w:r>
        <w:rPr>
          <w:rFonts w:cs="宋体"/>
          <w:color w:val="000000"/>
          <w:sz w:val="30"/>
          <w:szCs w:val="30"/>
          <w:shd w:val="clear" w:color="auto" w:fill="FFFFFF"/>
        </w:rPr>
        <w:t>维保</w:t>
      </w:r>
      <w:proofErr w:type="gramEnd"/>
      <w:r>
        <w:rPr>
          <w:rFonts w:cs="宋体"/>
          <w:color w:val="000000"/>
          <w:sz w:val="30"/>
          <w:szCs w:val="30"/>
          <w:shd w:val="clear" w:color="auto" w:fill="FFFFFF"/>
        </w:rPr>
        <w:t>采购</w:t>
      </w:r>
      <w:r>
        <w:rPr>
          <w:rFonts w:cs="宋体"/>
          <w:color w:val="000000"/>
          <w:sz w:val="30"/>
          <w:szCs w:val="30"/>
          <w:shd w:val="clear" w:color="auto" w:fill="FFFFFF"/>
        </w:rPr>
        <w:t>项目市场调查公告</w:t>
      </w:r>
    </w:p>
    <w:p w:rsidR="000613EE" w:rsidRDefault="000613EE"/>
    <w:p w:rsidR="000613EE" w:rsidRDefault="005705E7">
      <w:pPr>
        <w:pStyle w:val="a3"/>
        <w:widowControl/>
        <w:spacing w:beforeAutospacing="0" w:afterAutospacing="0"/>
        <w:ind w:firstLine="420"/>
        <w:jc w:val="both"/>
        <w:rPr>
          <w:rFonts w:ascii="仿宋" w:eastAsia="仿宋" w:hAnsi="仿宋" w:cs="仿宋"/>
          <w:color w:val="000000"/>
          <w:sz w:val="28"/>
          <w:szCs w:val="28"/>
          <w:shd w:val="clear" w:color="auto" w:fill="FFFFFF"/>
        </w:rPr>
      </w:pPr>
      <w:r>
        <w:rPr>
          <w:rFonts w:ascii="仿宋" w:eastAsia="仿宋" w:hAnsi="仿宋" w:cs="仿宋" w:hint="eastAsia"/>
          <w:color w:val="000000"/>
          <w:sz w:val="28"/>
          <w:szCs w:val="28"/>
          <w:shd w:val="clear" w:color="auto" w:fill="FFFFFF"/>
        </w:rPr>
        <w:t> </w:t>
      </w:r>
      <w:r>
        <w:rPr>
          <w:rFonts w:ascii="仿宋" w:eastAsia="仿宋" w:hAnsi="仿宋" w:cs="仿宋" w:hint="eastAsia"/>
          <w:sz w:val="28"/>
          <w:szCs w:val="28"/>
          <w:shd w:val="clear" w:color="auto" w:fill="FFFFFF"/>
        </w:rPr>
        <w:t>根据我院业务发展需要，拟采购</w:t>
      </w:r>
      <w:proofErr w:type="gramStart"/>
      <w:r>
        <w:rPr>
          <w:rFonts w:ascii="仿宋" w:eastAsia="仿宋" w:hAnsi="仿宋" w:cs="仿宋" w:hint="eastAsia"/>
          <w:sz w:val="28"/>
          <w:szCs w:val="28"/>
          <w:shd w:val="clear" w:color="auto" w:fill="FFFFFF"/>
        </w:rPr>
        <w:t>如下维保服务</w:t>
      </w:r>
      <w:proofErr w:type="gramEnd"/>
      <w:r>
        <w:rPr>
          <w:rFonts w:ascii="仿宋" w:eastAsia="仿宋" w:hAnsi="仿宋" w:cs="仿宋" w:hint="eastAsia"/>
          <w:sz w:val="28"/>
          <w:szCs w:val="28"/>
          <w:shd w:val="clear" w:color="auto" w:fill="FFFFFF"/>
        </w:rPr>
        <w:t>，现进行市场调查，欢迎</w:t>
      </w:r>
      <w:proofErr w:type="gramStart"/>
      <w:r>
        <w:rPr>
          <w:rFonts w:ascii="仿宋" w:eastAsia="仿宋" w:hAnsi="仿宋" w:cs="仿宋" w:hint="eastAsia"/>
          <w:sz w:val="28"/>
          <w:szCs w:val="28"/>
          <w:shd w:val="clear" w:color="auto" w:fill="FFFFFF"/>
        </w:rPr>
        <w:t>各符合</w:t>
      </w:r>
      <w:proofErr w:type="gramEnd"/>
      <w:r>
        <w:rPr>
          <w:rFonts w:ascii="仿宋" w:eastAsia="仿宋" w:hAnsi="仿宋" w:cs="仿宋" w:hint="eastAsia"/>
          <w:sz w:val="28"/>
          <w:szCs w:val="28"/>
          <w:shd w:val="clear" w:color="auto" w:fill="FFFFFF"/>
        </w:rPr>
        <w:t>条件的供应商报名（声明：本公告所述的功能及参数无任何针对性、倾向性和排他性，因市场了解的局限性，可能存在某些不足，仅作为我院市场调查参考所用）。</w:t>
      </w:r>
    </w:p>
    <w:p w:rsidR="000613EE" w:rsidRDefault="005705E7">
      <w:pPr>
        <w:pStyle w:val="a3"/>
        <w:widowControl/>
        <w:numPr>
          <w:ilvl w:val="0"/>
          <w:numId w:val="1"/>
        </w:numPr>
        <w:shd w:val="clear" w:color="auto" w:fill="FFFFFF"/>
        <w:wordWrap w:val="0"/>
        <w:spacing w:beforeAutospacing="0" w:afterAutospacing="0"/>
        <w:rPr>
          <w:rFonts w:ascii="仿宋" w:eastAsia="仿宋" w:hAnsi="仿宋" w:cs="仿宋"/>
          <w:b/>
          <w:bCs/>
          <w:color w:val="000000"/>
          <w:sz w:val="28"/>
          <w:szCs w:val="28"/>
          <w:shd w:val="clear" w:color="auto" w:fill="FFFFFF"/>
        </w:rPr>
      </w:pPr>
      <w:r>
        <w:rPr>
          <w:rFonts w:ascii="仿宋" w:eastAsia="仿宋" w:hAnsi="仿宋" w:cs="仿宋" w:hint="eastAsia"/>
          <w:b/>
          <w:bCs/>
          <w:color w:val="000000"/>
          <w:sz w:val="28"/>
          <w:szCs w:val="28"/>
          <w:shd w:val="clear" w:color="auto" w:fill="FFFFFF"/>
        </w:rPr>
        <w:t>项目名称：</w:t>
      </w:r>
      <w:r>
        <w:rPr>
          <w:rFonts w:ascii="仿宋" w:eastAsia="仿宋" w:hAnsi="仿宋" w:cs="仿宋" w:hint="eastAsia"/>
          <w:b/>
          <w:bCs/>
          <w:color w:val="000000"/>
          <w:sz w:val="28"/>
          <w:szCs w:val="28"/>
          <w:shd w:val="clear" w:color="auto" w:fill="FFFFFF"/>
        </w:rPr>
        <w:t>纯水饮水</w:t>
      </w:r>
      <w:proofErr w:type="gramStart"/>
      <w:r>
        <w:rPr>
          <w:rFonts w:ascii="仿宋" w:eastAsia="仿宋" w:hAnsi="仿宋" w:cs="仿宋" w:hint="eastAsia"/>
          <w:b/>
          <w:bCs/>
          <w:color w:val="000000"/>
          <w:sz w:val="28"/>
          <w:szCs w:val="28"/>
          <w:shd w:val="clear" w:color="auto" w:fill="FFFFFF"/>
        </w:rPr>
        <w:t>机</w:t>
      </w:r>
      <w:r>
        <w:rPr>
          <w:rFonts w:ascii="仿宋" w:eastAsia="仿宋" w:hAnsi="仿宋" w:cs="仿宋" w:hint="eastAsia"/>
          <w:b/>
          <w:bCs/>
          <w:color w:val="000000"/>
          <w:sz w:val="28"/>
          <w:szCs w:val="28"/>
          <w:shd w:val="clear" w:color="auto" w:fill="FFFFFF"/>
        </w:rPr>
        <w:t>维保</w:t>
      </w:r>
      <w:proofErr w:type="gramEnd"/>
      <w:r>
        <w:rPr>
          <w:rFonts w:ascii="仿宋" w:eastAsia="仿宋" w:hAnsi="仿宋" w:cs="仿宋" w:hint="eastAsia"/>
          <w:b/>
          <w:bCs/>
          <w:color w:val="000000"/>
          <w:sz w:val="28"/>
          <w:szCs w:val="28"/>
          <w:shd w:val="clear" w:color="auto" w:fill="FFFFFF"/>
        </w:rPr>
        <w:t>项目</w:t>
      </w:r>
    </w:p>
    <w:p w:rsidR="000613EE" w:rsidRDefault="005705E7">
      <w:pPr>
        <w:pStyle w:val="a3"/>
        <w:widowControl/>
        <w:numPr>
          <w:ilvl w:val="0"/>
          <w:numId w:val="1"/>
        </w:numPr>
        <w:shd w:val="clear" w:color="auto" w:fill="FFFFFF"/>
        <w:wordWrap w:val="0"/>
        <w:spacing w:beforeAutospacing="0" w:afterAutospacing="0"/>
        <w:rPr>
          <w:rFonts w:ascii="仿宋" w:eastAsia="仿宋" w:hAnsi="仿宋" w:cs="仿宋"/>
          <w:b/>
          <w:bCs/>
          <w:color w:val="000000"/>
          <w:sz w:val="28"/>
          <w:szCs w:val="28"/>
          <w:shd w:val="clear" w:color="auto" w:fill="FFFFFF"/>
        </w:rPr>
      </w:pPr>
      <w:proofErr w:type="gramStart"/>
      <w:r>
        <w:rPr>
          <w:rFonts w:ascii="仿宋" w:eastAsia="仿宋" w:hAnsi="仿宋" w:cs="仿宋" w:hint="eastAsia"/>
          <w:b/>
          <w:bCs/>
          <w:color w:val="000000"/>
          <w:sz w:val="28"/>
          <w:szCs w:val="28"/>
          <w:shd w:val="clear" w:color="auto" w:fill="FFFFFF"/>
        </w:rPr>
        <w:t>维保内容</w:t>
      </w:r>
      <w:proofErr w:type="gramEnd"/>
      <w:r>
        <w:rPr>
          <w:rFonts w:ascii="仿宋" w:eastAsia="仿宋" w:hAnsi="仿宋" w:cs="仿宋" w:hint="eastAsia"/>
          <w:b/>
          <w:bCs/>
          <w:color w:val="000000"/>
          <w:sz w:val="28"/>
          <w:szCs w:val="28"/>
          <w:shd w:val="clear" w:color="auto" w:fill="FFFFFF"/>
        </w:rPr>
        <w:t>：</w:t>
      </w:r>
      <w:r>
        <w:rPr>
          <w:rFonts w:ascii="仿宋" w:eastAsia="仿宋" w:hAnsi="仿宋" w:cs="仿宋" w:hint="eastAsia"/>
          <w:b/>
          <w:bCs/>
          <w:color w:val="000000"/>
          <w:sz w:val="28"/>
          <w:szCs w:val="28"/>
          <w:shd w:val="clear" w:color="auto" w:fill="FFFFFF"/>
        </w:rPr>
        <w:t>全保服务</w:t>
      </w:r>
      <w:r>
        <w:rPr>
          <w:rFonts w:ascii="仿宋" w:eastAsia="仿宋" w:hAnsi="仿宋" w:cs="仿宋" w:hint="eastAsia"/>
          <w:b/>
          <w:bCs/>
          <w:color w:val="000000"/>
          <w:sz w:val="28"/>
          <w:szCs w:val="28"/>
          <w:shd w:val="clear" w:color="auto" w:fill="FFFFFF"/>
        </w:rPr>
        <w:t>(1</w:t>
      </w:r>
      <w:r>
        <w:rPr>
          <w:rFonts w:ascii="仿宋" w:eastAsia="仿宋" w:hAnsi="仿宋" w:cs="仿宋" w:hint="eastAsia"/>
          <w:b/>
          <w:bCs/>
          <w:color w:val="000000"/>
          <w:sz w:val="28"/>
          <w:szCs w:val="28"/>
          <w:shd w:val="clear" w:color="auto" w:fill="FFFFFF"/>
        </w:rPr>
        <w:t>年</w:t>
      </w:r>
      <w:r>
        <w:rPr>
          <w:rFonts w:ascii="仿宋" w:eastAsia="仿宋" w:hAnsi="仿宋" w:cs="仿宋" w:hint="eastAsia"/>
          <w:b/>
          <w:bCs/>
          <w:color w:val="000000"/>
          <w:sz w:val="28"/>
          <w:szCs w:val="28"/>
          <w:shd w:val="clear" w:color="auto" w:fill="FFFFFF"/>
        </w:rPr>
        <w:t>)</w:t>
      </w:r>
    </w:p>
    <w:p w:rsidR="000613EE" w:rsidRDefault="005705E7">
      <w:pPr>
        <w:pStyle w:val="a3"/>
        <w:widowControl/>
        <w:numPr>
          <w:ilvl w:val="0"/>
          <w:numId w:val="1"/>
        </w:numPr>
        <w:shd w:val="clear" w:color="auto" w:fill="FFFFFF"/>
        <w:wordWrap w:val="0"/>
        <w:spacing w:beforeAutospacing="0" w:afterAutospacing="0"/>
        <w:rPr>
          <w:rFonts w:ascii="仿宋" w:eastAsia="仿宋" w:hAnsi="仿宋" w:cs="仿宋"/>
          <w:b/>
          <w:bCs/>
          <w:color w:val="000000"/>
          <w:sz w:val="28"/>
          <w:szCs w:val="28"/>
          <w:shd w:val="clear" w:color="auto" w:fill="FFFFFF"/>
        </w:rPr>
      </w:pPr>
      <w:r>
        <w:rPr>
          <w:rFonts w:ascii="仿宋" w:eastAsia="仿宋" w:hAnsi="仿宋" w:cs="仿宋" w:hint="eastAsia"/>
          <w:b/>
          <w:bCs/>
          <w:color w:val="000000"/>
          <w:sz w:val="28"/>
          <w:szCs w:val="28"/>
          <w:shd w:val="clear" w:color="auto" w:fill="FFFFFF"/>
        </w:rPr>
        <w:t>设备</w:t>
      </w:r>
      <w:r>
        <w:rPr>
          <w:rFonts w:ascii="仿宋" w:eastAsia="仿宋" w:hAnsi="仿宋" w:cs="仿宋" w:hint="eastAsia"/>
          <w:b/>
          <w:bCs/>
          <w:color w:val="000000"/>
          <w:sz w:val="28"/>
          <w:szCs w:val="28"/>
          <w:shd w:val="clear" w:color="auto" w:fill="FFFFFF"/>
        </w:rPr>
        <w:t>明细：</w:t>
      </w:r>
    </w:p>
    <w:tbl>
      <w:tblPr>
        <w:tblW w:w="9498"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227"/>
        <w:gridCol w:w="1108"/>
        <w:gridCol w:w="1379"/>
        <w:gridCol w:w="1170"/>
        <w:gridCol w:w="1495"/>
        <w:gridCol w:w="2119"/>
      </w:tblGrid>
      <w:tr w:rsidR="000613EE">
        <w:trPr>
          <w:trHeight w:val="452"/>
          <w:jc w:val="center"/>
        </w:trPr>
        <w:tc>
          <w:tcPr>
            <w:tcW w:w="222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kern w:val="0"/>
                <w:sz w:val="28"/>
                <w:szCs w:val="28"/>
                <w:lang w:bidi="ar"/>
              </w:rPr>
              <w:t>设备名称</w:t>
            </w:r>
          </w:p>
        </w:tc>
        <w:tc>
          <w:tcPr>
            <w:tcW w:w="1108"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品牌</w:t>
            </w:r>
          </w:p>
        </w:tc>
        <w:tc>
          <w:tcPr>
            <w:tcW w:w="1379"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kern w:val="0"/>
                <w:sz w:val="28"/>
                <w:szCs w:val="28"/>
                <w:lang w:bidi="ar"/>
              </w:rPr>
              <w:t>型号</w:t>
            </w:r>
          </w:p>
        </w:tc>
        <w:tc>
          <w:tcPr>
            <w:tcW w:w="1170"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kern w:val="0"/>
                <w:sz w:val="28"/>
                <w:szCs w:val="28"/>
                <w:lang w:bidi="ar"/>
              </w:rPr>
              <w:t>数量</w:t>
            </w:r>
          </w:p>
        </w:tc>
        <w:tc>
          <w:tcPr>
            <w:tcW w:w="149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启用时间</w:t>
            </w:r>
          </w:p>
        </w:tc>
        <w:tc>
          <w:tcPr>
            <w:tcW w:w="2119"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备注</w:t>
            </w:r>
          </w:p>
        </w:tc>
      </w:tr>
      <w:tr w:rsidR="000613EE">
        <w:trPr>
          <w:trHeight w:val="429"/>
          <w:jc w:val="center"/>
        </w:trPr>
        <w:tc>
          <w:tcPr>
            <w:tcW w:w="2227"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kern w:val="0"/>
                <w:sz w:val="28"/>
                <w:szCs w:val="28"/>
                <w:lang w:bidi="ar"/>
              </w:rPr>
              <w:t>纯水直饮饮水机</w:t>
            </w:r>
          </w:p>
        </w:tc>
        <w:tc>
          <w:tcPr>
            <w:tcW w:w="1108"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今泉</w:t>
            </w:r>
          </w:p>
        </w:tc>
        <w:tc>
          <w:tcPr>
            <w:tcW w:w="137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sz w:val="28"/>
                <w:szCs w:val="28"/>
              </w:rPr>
              <w:t>JL-2G</w:t>
            </w:r>
          </w:p>
        </w:tc>
        <w:tc>
          <w:tcPr>
            <w:tcW w:w="117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0613EE" w:rsidRDefault="005705E7">
            <w:pPr>
              <w:widowControl/>
              <w:tabs>
                <w:tab w:val="left" w:pos="445"/>
              </w:tabs>
              <w:jc w:val="center"/>
              <w:rPr>
                <w:rFonts w:ascii="仿宋" w:eastAsia="仿宋" w:hAnsi="仿宋" w:cs="仿宋"/>
                <w:sz w:val="28"/>
                <w:szCs w:val="28"/>
              </w:rPr>
            </w:pPr>
            <w:r>
              <w:rPr>
                <w:rFonts w:ascii="仿宋" w:eastAsia="仿宋" w:hAnsi="仿宋" w:cs="仿宋" w:hint="eastAsia"/>
                <w:sz w:val="28"/>
                <w:szCs w:val="28"/>
              </w:rPr>
              <w:t>81</w:t>
            </w:r>
          </w:p>
        </w:tc>
        <w:tc>
          <w:tcPr>
            <w:tcW w:w="1495" w:type="dxa"/>
            <w:vMerge w:val="restart"/>
            <w:tcBorders>
              <w:top w:val="nil"/>
              <w:left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sz w:val="28"/>
                <w:szCs w:val="28"/>
              </w:rPr>
              <w:t>2009</w:t>
            </w:r>
            <w:r>
              <w:rPr>
                <w:rFonts w:ascii="仿宋" w:eastAsia="仿宋" w:hAnsi="仿宋" w:cs="仿宋" w:hint="eastAsia"/>
                <w:sz w:val="28"/>
                <w:szCs w:val="28"/>
              </w:rPr>
              <w:t>年</w:t>
            </w:r>
          </w:p>
        </w:tc>
        <w:tc>
          <w:tcPr>
            <w:tcW w:w="2119" w:type="dxa"/>
            <w:vMerge w:val="restart"/>
            <w:tcBorders>
              <w:top w:val="nil"/>
              <w:left w:val="single" w:sz="8" w:space="0" w:color="auto"/>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sz w:val="28"/>
                <w:szCs w:val="28"/>
              </w:rPr>
              <w:t>中央纯水系统配套直饮水机</w:t>
            </w:r>
          </w:p>
        </w:tc>
      </w:tr>
      <w:tr w:rsidR="000613EE">
        <w:trPr>
          <w:trHeight w:val="462"/>
          <w:jc w:val="center"/>
        </w:trPr>
        <w:tc>
          <w:tcPr>
            <w:tcW w:w="2227" w:type="dxa"/>
            <w:tcBorders>
              <w:top w:val="nil"/>
              <w:left w:val="single" w:sz="8" w:space="0" w:color="auto"/>
              <w:bottom w:val="nil"/>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kern w:val="0"/>
                <w:sz w:val="28"/>
                <w:szCs w:val="28"/>
                <w:lang w:bidi="ar"/>
              </w:rPr>
              <w:t>纯水直饮饮水机</w:t>
            </w:r>
          </w:p>
        </w:tc>
        <w:tc>
          <w:tcPr>
            <w:tcW w:w="1108" w:type="dxa"/>
            <w:tcBorders>
              <w:top w:val="nil"/>
              <w:left w:val="single" w:sz="8" w:space="0" w:color="auto"/>
              <w:bottom w:val="nil"/>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今泉</w:t>
            </w:r>
          </w:p>
        </w:tc>
        <w:tc>
          <w:tcPr>
            <w:tcW w:w="1379" w:type="dxa"/>
            <w:tcBorders>
              <w:top w:val="nil"/>
              <w:left w:val="single" w:sz="8" w:space="0" w:color="auto"/>
              <w:bottom w:val="nil"/>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sz w:val="28"/>
                <w:szCs w:val="28"/>
              </w:rPr>
              <w:t>JL-2</w:t>
            </w:r>
          </w:p>
        </w:tc>
        <w:tc>
          <w:tcPr>
            <w:tcW w:w="1170" w:type="dxa"/>
            <w:tcBorders>
              <w:top w:val="nil"/>
              <w:left w:val="single" w:sz="8" w:space="0" w:color="auto"/>
              <w:bottom w:val="nil"/>
              <w:right w:val="single" w:sz="8" w:space="0" w:color="auto"/>
            </w:tcBorders>
            <w:shd w:val="clear" w:color="auto" w:fill="auto"/>
            <w:tcMar>
              <w:left w:w="108" w:type="dxa"/>
              <w:right w:w="108" w:type="dxa"/>
            </w:tcMar>
            <w:vAlign w:val="center"/>
          </w:tcPr>
          <w:p w:rsidR="000613EE" w:rsidRDefault="005705E7">
            <w:pPr>
              <w:widowControl/>
              <w:jc w:val="center"/>
              <w:rPr>
                <w:rFonts w:ascii="仿宋" w:eastAsia="仿宋" w:hAnsi="仿宋" w:cs="仿宋"/>
                <w:sz w:val="28"/>
                <w:szCs w:val="28"/>
              </w:rPr>
            </w:pPr>
            <w:r>
              <w:rPr>
                <w:rFonts w:ascii="仿宋" w:eastAsia="仿宋" w:hAnsi="仿宋" w:cs="仿宋" w:hint="eastAsia"/>
                <w:sz w:val="28"/>
                <w:szCs w:val="28"/>
              </w:rPr>
              <w:t>55</w:t>
            </w:r>
          </w:p>
        </w:tc>
        <w:tc>
          <w:tcPr>
            <w:tcW w:w="1495" w:type="dxa"/>
            <w:vMerge/>
            <w:tcBorders>
              <w:left w:val="single" w:sz="8" w:space="0" w:color="auto"/>
              <w:right w:val="single" w:sz="8" w:space="0" w:color="auto"/>
            </w:tcBorders>
            <w:shd w:val="clear" w:color="auto" w:fill="auto"/>
            <w:tcMar>
              <w:left w:w="108" w:type="dxa"/>
              <w:right w:w="108" w:type="dxa"/>
            </w:tcMar>
            <w:vAlign w:val="center"/>
          </w:tcPr>
          <w:p w:rsidR="000613EE" w:rsidRDefault="000613EE">
            <w:pPr>
              <w:widowControl/>
              <w:jc w:val="center"/>
              <w:rPr>
                <w:rFonts w:ascii="仿宋" w:eastAsia="仿宋" w:hAnsi="仿宋" w:cs="仿宋"/>
                <w:sz w:val="28"/>
                <w:szCs w:val="28"/>
              </w:rPr>
            </w:pPr>
          </w:p>
        </w:tc>
        <w:tc>
          <w:tcPr>
            <w:tcW w:w="2119" w:type="dxa"/>
            <w:vMerge/>
            <w:tcBorders>
              <w:left w:val="single" w:sz="8" w:space="0" w:color="auto"/>
              <w:right w:val="single" w:sz="8" w:space="0" w:color="auto"/>
            </w:tcBorders>
            <w:shd w:val="clear" w:color="auto" w:fill="auto"/>
            <w:tcMar>
              <w:left w:w="108" w:type="dxa"/>
              <w:right w:w="108" w:type="dxa"/>
            </w:tcMar>
            <w:vAlign w:val="center"/>
          </w:tcPr>
          <w:p w:rsidR="000613EE" w:rsidRDefault="000613EE">
            <w:pPr>
              <w:widowControl/>
              <w:jc w:val="center"/>
              <w:rPr>
                <w:rFonts w:ascii="仿宋" w:eastAsia="仿宋" w:hAnsi="仿宋" w:cs="仿宋"/>
                <w:sz w:val="28"/>
                <w:szCs w:val="28"/>
              </w:rPr>
            </w:pPr>
          </w:p>
        </w:tc>
      </w:tr>
    </w:tbl>
    <w:p w:rsidR="000613EE" w:rsidRDefault="000613EE">
      <w:pPr>
        <w:pStyle w:val="a3"/>
        <w:widowControl/>
        <w:shd w:val="clear" w:color="auto" w:fill="FFFFFF"/>
        <w:wordWrap w:val="0"/>
        <w:spacing w:beforeAutospacing="0" w:afterAutospacing="0"/>
        <w:rPr>
          <w:rFonts w:ascii="仿宋" w:eastAsia="仿宋" w:hAnsi="仿宋" w:cs="仿宋"/>
          <w:color w:val="000000"/>
          <w:sz w:val="28"/>
          <w:szCs w:val="28"/>
          <w:shd w:val="clear" w:color="auto" w:fill="FFFFFF"/>
        </w:rPr>
      </w:pPr>
    </w:p>
    <w:p w:rsidR="000613EE" w:rsidRPr="005705E7" w:rsidRDefault="005705E7">
      <w:pPr>
        <w:pStyle w:val="a3"/>
        <w:widowControl/>
        <w:numPr>
          <w:ilvl w:val="0"/>
          <w:numId w:val="1"/>
        </w:numPr>
        <w:shd w:val="clear" w:color="auto" w:fill="FFFFFF"/>
        <w:wordWrap w:val="0"/>
        <w:spacing w:beforeAutospacing="0" w:afterAutospacing="0"/>
        <w:rPr>
          <w:rFonts w:ascii="仿宋" w:eastAsia="仿宋" w:hAnsi="仿宋" w:cs="仿宋"/>
          <w:b/>
          <w:color w:val="000000"/>
          <w:sz w:val="28"/>
          <w:szCs w:val="28"/>
          <w:shd w:val="clear" w:color="auto" w:fill="FFFFFF"/>
        </w:rPr>
      </w:pPr>
      <w:r w:rsidRPr="005705E7">
        <w:rPr>
          <w:rFonts w:ascii="仿宋" w:eastAsia="仿宋" w:hAnsi="仿宋" w:cs="仿宋" w:hint="eastAsia"/>
          <w:b/>
          <w:color w:val="000000"/>
          <w:sz w:val="28"/>
          <w:szCs w:val="28"/>
          <w:shd w:val="clear" w:color="auto" w:fill="FFFFFF"/>
        </w:rPr>
        <w:t>服务要求</w:t>
      </w:r>
    </w:p>
    <w:p w:rsidR="000613EE" w:rsidRDefault="005705E7">
      <w:pPr>
        <w:pStyle w:val="1"/>
        <w:widowControl/>
        <w:numPr>
          <w:ilvl w:val="0"/>
          <w:numId w:val="2"/>
        </w:numPr>
        <w:spacing w:beforeAutospacing="0" w:afterAutospacing="0"/>
        <w:ind w:firstLine="420"/>
        <w:jc w:val="both"/>
        <w:textAlignment w:val="baseline"/>
        <w:rPr>
          <w:rFonts w:ascii="仿宋" w:eastAsia="仿宋" w:hAnsi="仿宋" w:cs="仿宋" w:hint="default"/>
          <w:b w:val="0"/>
          <w:bCs w:val="0"/>
          <w:color w:val="000000"/>
          <w:kern w:val="0"/>
          <w:sz w:val="28"/>
          <w:szCs w:val="28"/>
          <w:shd w:val="clear" w:color="auto" w:fill="FFFFFF"/>
          <w:lang w:bidi="ar"/>
        </w:rPr>
      </w:pPr>
      <w:r>
        <w:rPr>
          <w:rFonts w:ascii="仿宋" w:eastAsia="仿宋" w:hAnsi="仿宋" w:cs="仿宋"/>
          <w:b w:val="0"/>
          <w:bCs w:val="0"/>
          <w:color w:val="000000"/>
          <w:kern w:val="0"/>
          <w:sz w:val="28"/>
          <w:szCs w:val="28"/>
          <w:shd w:val="clear" w:color="auto" w:fill="FFFFFF"/>
          <w:lang w:bidi="ar"/>
        </w:rPr>
        <w:t>每个月一次对所有纯水直饮水机进行全面（性能、外表卫生、标识等）的巡检、维护和保养，以保证整个纯水直饮水机设备始终处于正常、安全、高效、稳定的工作状态。巡检、维护内容包括检查饮水机是否存在漏水、漏电、排污水管堵塞等，巡检发现的问题需及时解决。</w:t>
      </w:r>
    </w:p>
    <w:p w:rsidR="000613EE" w:rsidRDefault="005705E7">
      <w:pPr>
        <w:pStyle w:val="1"/>
        <w:widowControl/>
        <w:numPr>
          <w:ilvl w:val="0"/>
          <w:numId w:val="2"/>
        </w:numPr>
        <w:spacing w:beforeAutospacing="0" w:afterAutospacing="0"/>
        <w:ind w:firstLine="420"/>
        <w:jc w:val="both"/>
        <w:textAlignment w:val="baseline"/>
        <w:rPr>
          <w:rFonts w:ascii="仿宋" w:eastAsia="仿宋" w:hAnsi="仿宋" w:cs="仿宋" w:hint="default"/>
          <w:b w:val="0"/>
          <w:bCs w:val="0"/>
          <w:color w:val="000000"/>
          <w:kern w:val="0"/>
          <w:sz w:val="28"/>
          <w:szCs w:val="28"/>
          <w:shd w:val="clear" w:color="auto" w:fill="FFFFFF"/>
          <w:lang w:bidi="ar"/>
        </w:rPr>
      </w:pPr>
      <w:r>
        <w:rPr>
          <w:rFonts w:ascii="仿宋" w:eastAsia="仿宋" w:hAnsi="仿宋" w:cs="仿宋"/>
          <w:b w:val="0"/>
          <w:bCs w:val="0"/>
          <w:color w:val="000000"/>
          <w:kern w:val="0"/>
          <w:sz w:val="28"/>
          <w:szCs w:val="28"/>
          <w:shd w:val="clear" w:color="auto" w:fill="FFFFFF"/>
          <w:lang w:bidi="ar"/>
        </w:rPr>
        <w:t>每半年对所有纯水直饮水机进行</w:t>
      </w:r>
      <w:r>
        <w:rPr>
          <w:rFonts w:ascii="仿宋" w:eastAsia="仿宋" w:hAnsi="仿宋" w:cs="仿宋"/>
          <w:b w:val="0"/>
          <w:bCs w:val="0"/>
          <w:color w:val="000000"/>
          <w:kern w:val="0"/>
          <w:sz w:val="28"/>
          <w:szCs w:val="28"/>
          <w:shd w:val="clear" w:color="auto" w:fill="FFFFFF"/>
          <w:lang w:bidi="ar"/>
        </w:rPr>
        <w:t xml:space="preserve"> 1 </w:t>
      </w:r>
      <w:r>
        <w:rPr>
          <w:rFonts w:ascii="仿宋" w:eastAsia="仿宋" w:hAnsi="仿宋" w:cs="仿宋"/>
          <w:b w:val="0"/>
          <w:bCs w:val="0"/>
          <w:color w:val="000000"/>
          <w:kern w:val="0"/>
          <w:sz w:val="28"/>
          <w:szCs w:val="28"/>
          <w:shd w:val="clear" w:color="auto" w:fill="FFFFFF"/>
          <w:lang w:bidi="ar"/>
        </w:rPr>
        <w:t>次消毒。饮水机的消毒需严格执行行业规范要求，所用消毒液需符合饮水机消毒液的卫生要求。</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lastRenderedPageBreak/>
        <w:t>3.</w:t>
      </w:r>
      <w:r>
        <w:rPr>
          <w:rFonts w:ascii="仿宋" w:eastAsia="仿宋" w:hAnsi="仿宋" w:cs="仿宋" w:hint="eastAsia"/>
          <w:color w:val="000000"/>
          <w:sz w:val="28"/>
          <w:szCs w:val="28"/>
          <w:shd w:val="clear" w:color="auto" w:fill="FFFFFF"/>
          <w:lang w:bidi="ar"/>
        </w:rPr>
        <w:t>要求供应商对纯水直饮水设备维护保养的性能达到饮水机入水前的水质标准。若出现问题，由供应商进行免费维修（含人工、耗材、配件、消毒液）。</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color w:val="000000"/>
          <w:sz w:val="28"/>
          <w:szCs w:val="28"/>
          <w:shd w:val="clear" w:color="auto" w:fill="FFFFFF"/>
          <w:lang w:bidi="ar"/>
        </w:rPr>
        <w:t>4</w:t>
      </w:r>
      <w:r>
        <w:rPr>
          <w:rFonts w:ascii="仿宋" w:eastAsia="仿宋" w:hAnsi="仿宋" w:cs="仿宋" w:hint="eastAsia"/>
          <w:color w:val="000000"/>
          <w:sz w:val="28"/>
          <w:szCs w:val="28"/>
          <w:shd w:val="clear" w:color="auto" w:fill="FFFFFF"/>
          <w:lang w:bidi="ar"/>
        </w:rPr>
        <w:t>.</w:t>
      </w:r>
      <w:r>
        <w:rPr>
          <w:rFonts w:ascii="仿宋" w:eastAsia="仿宋" w:hAnsi="仿宋" w:cs="仿宋" w:hint="eastAsia"/>
          <w:color w:val="000000"/>
          <w:sz w:val="28"/>
          <w:szCs w:val="28"/>
          <w:shd w:val="clear" w:color="auto" w:fill="FFFFFF"/>
          <w:lang w:bidi="ar"/>
        </w:rPr>
        <w:t>维修保养内容：维护保养纯水设备所有零部件和耗材。纯水设备所有零部件和耗材更换的费用包含在维修保养费用中。用于更换纯水设备的零部件和耗材原则上与纯水设备原装的零部件和耗材是同一厂家同一型号。如由于购买周期和停产等原因，需替换纯水设备上的零部件和耗材的型号或厂家，要求用于更换的零部件和耗材性能不低于纯水设备原装的零部件和耗材的性能。</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rPr>
      </w:pPr>
      <w:r>
        <w:rPr>
          <w:rFonts w:ascii="仿宋" w:eastAsia="仿宋" w:hAnsi="仿宋" w:cs="仿宋"/>
          <w:color w:val="000000"/>
          <w:sz w:val="28"/>
          <w:szCs w:val="28"/>
          <w:shd w:val="clear" w:color="auto" w:fill="FFFFFF"/>
          <w:lang w:bidi="ar"/>
        </w:rPr>
        <w:t>5</w:t>
      </w:r>
      <w:r>
        <w:rPr>
          <w:rFonts w:ascii="仿宋" w:eastAsia="仿宋" w:hAnsi="仿宋" w:cs="仿宋" w:hint="eastAsia"/>
          <w:color w:val="000000"/>
          <w:sz w:val="28"/>
          <w:szCs w:val="28"/>
          <w:shd w:val="clear" w:color="auto" w:fill="FFFFFF"/>
          <w:lang w:bidi="ar"/>
        </w:rPr>
        <w:t>.</w:t>
      </w:r>
      <w:r>
        <w:rPr>
          <w:rFonts w:ascii="仿宋" w:eastAsia="仿宋" w:hAnsi="仿宋" w:cs="仿宋" w:hint="eastAsia"/>
          <w:color w:val="000000"/>
          <w:sz w:val="28"/>
          <w:szCs w:val="28"/>
          <w:shd w:val="clear" w:color="auto" w:fill="FFFFFF"/>
          <w:lang w:bidi="ar"/>
        </w:rPr>
        <w:t>每天</w:t>
      </w:r>
      <w:r>
        <w:rPr>
          <w:rFonts w:ascii="仿宋" w:eastAsia="仿宋" w:hAnsi="仿宋" w:cs="仿宋" w:hint="eastAsia"/>
          <w:color w:val="000000"/>
          <w:sz w:val="28"/>
          <w:szCs w:val="28"/>
          <w:shd w:val="clear" w:color="auto" w:fill="FFFFFF"/>
          <w:lang w:bidi="ar"/>
        </w:rPr>
        <w:t xml:space="preserve"> 8:30-18:00 </w:t>
      </w:r>
      <w:r>
        <w:rPr>
          <w:rFonts w:ascii="仿宋" w:eastAsia="仿宋" w:hAnsi="仿宋" w:cs="仿宋" w:hint="eastAsia"/>
          <w:color w:val="000000"/>
          <w:sz w:val="28"/>
          <w:szCs w:val="28"/>
          <w:shd w:val="clear" w:color="auto" w:fill="FFFFFF"/>
          <w:lang w:bidi="ar"/>
        </w:rPr>
        <w:t>时内有</w:t>
      </w:r>
      <w:r>
        <w:rPr>
          <w:rFonts w:ascii="仿宋" w:eastAsia="仿宋" w:hAnsi="仿宋" w:cs="仿宋" w:hint="eastAsia"/>
          <w:color w:val="000000"/>
          <w:sz w:val="28"/>
          <w:szCs w:val="28"/>
          <w:shd w:val="clear" w:color="auto" w:fill="FFFFFF"/>
          <w:lang w:bidi="ar"/>
        </w:rPr>
        <w:t>维修</w:t>
      </w:r>
      <w:proofErr w:type="gramStart"/>
      <w:r>
        <w:rPr>
          <w:rFonts w:ascii="仿宋" w:eastAsia="仿宋" w:hAnsi="仿宋" w:cs="仿宋" w:hint="eastAsia"/>
          <w:color w:val="000000"/>
          <w:sz w:val="28"/>
          <w:szCs w:val="28"/>
          <w:shd w:val="clear" w:color="auto" w:fill="FFFFFF"/>
          <w:lang w:bidi="ar"/>
        </w:rPr>
        <w:t>员侯命</w:t>
      </w:r>
      <w:proofErr w:type="gramEnd"/>
      <w:r>
        <w:rPr>
          <w:rFonts w:ascii="仿宋" w:eastAsia="仿宋" w:hAnsi="仿宋" w:cs="仿宋" w:hint="eastAsia"/>
          <w:color w:val="000000"/>
          <w:sz w:val="28"/>
          <w:szCs w:val="28"/>
          <w:shd w:val="clear" w:color="auto" w:fill="FFFFFF"/>
          <w:lang w:bidi="ar"/>
        </w:rPr>
        <w:t>，接到报</w:t>
      </w:r>
      <w:proofErr w:type="gramStart"/>
      <w:r>
        <w:rPr>
          <w:rFonts w:ascii="仿宋" w:eastAsia="仿宋" w:hAnsi="仿宋" w:cs="仿宋" w:hint="eastAsia"/>
          <w:color w:val="000000"/>
          <w:sz w:val="28"/>
          <w:szCs w:val="28"/>
          <w:shd w:val="clear" w:color="auto" w:fill="FFFFFF"/>
          <w:lang w:bidi="ar"/>
        </w:rPr>
        <w:t>障信息</w:t>
      </w:r>
      <w:proofErr w:type="gramEnd"/>
      <w:r>
        <w:rPr>
          <w:rFonts w:ascii="仿宋" w:eastAsia="仿宋" w:hAnsi="仿宋" w:cs="仿宋" w:hint="eastAsia"/>
          <w:color w:val="000000"/>
          <w:sz w:val="28"/>
          <w:szCs w:val="28"/>
          <w:shd w:val="clear" w:color="auto" w:fill="FFFFFF"/>
          <w:lang w:bidi="ar"/>
        </w:rPr>
        <w:t>后，维修员</w:t>
      </w:r>
      <w:r>
        <w:rPr>
          <w:rFonts w:ascii="仿宋" w:eastAsia="仿宋" w:hAnsi="仿宋" w:cs="仿宋" w:hint="eastAsia"/>
          <w:color w:val="000000"/>
          <w:sz w:val="28"/>
          <w:szCs w:val="28"/>
          <w:shd w:val="clear" w:color="auto" w:fill="FFFFFF"/>
          <w:lang w:bidi="ar"/>
        </w:rPr>
        <w:t>2</w:t>
      </w:r>
      <w:r>
        <w:rPr>
          <w:rFonts w:ascii="仿宋" w:eastAsia="仿宋" w:hAnsi="仿宋" w:cs="仿宋" w:hint="eastAsia"/>
          <w:color w:val="000000"/>
          <w:sz w:val="28"/>
          <w:szCs w:val="28"/>
          <w:shd w:val="clear" w:color="auto" w:fill="FFFFFF"/>
          <w:lang w:bidi="ar"/>
        </w:rPr>
        <w:t>小时到达现场；特殊情况</w:t>
      </w:r>
      <w:r>
        <w:rPr>
          <w:rFonts w:ascii="仿宋" w:eastAsia="仿宋" w:hAnsi="仿宋" w:cs="仿宋" w:hint="eastAsia"/>
          <w:color w:val="000000"/>
          <w:sz w:val="28"/>
          <w:szCs w:val="28"/>
          <w:shd w:val="clear" w:color="auto" w:fill="FFFFFF"/>
          <w:lang w:bidi="ar"/>
        </w:rPr>
        <w:t>(</w:t>
      </w:r>
      <w:r>
        <w:rPr>
          <w:rFonts w:ascii="仿宋" w:eastAsia="仿宋" w:hAnsi="仿宋" w:cs="仿宋" w:hint="eastAsia"/>
          <w:color w:val="000000"/>
          <w:sz w:val="28"/>
          <w:szCs w:val="28"/>
          <w:shd w:val="clear" w:color="auto" w:fill="FFFFFF"/>
          <w:lang w:bidi="ar"/>
        </w:rPr>
        <w:t>如晚上、节假日</w:t>
      </w:r>
      <w:r>
        <w:rPr>
          <w:rFonts w:ascii="仿宋" w:eastAsia="仿宋" w:hAnsi="仿宋" w:cs="仿宋" w:hint="eastAsia"/>
          <w:color w:val="000000"/>
          <w:sz w:val="28"/>
          <w:szCs w:val="28"/>
          <w:shd w:val="clear" w:color="auto" w:fill="FFFFFF"/>
          <w:lang w:bidi="ar"/>
        </w:rPr>
        <w:t>)</w:t>
      </w:r>
      <w:r>
        <w:rPr>
          <w:rFonts w:ascii="仿宋" w:eastAsia="仿宋" w:hAnsi="仿宋" w:cs="仿宋" w:hint="eastAsia"/>
          <w:color w:val="000000"/>
          <w:sz w:val="28"/>
          <w:szCs w:val="28"/>
          <w:shd w:val="clear" w:color="auto" w:fill="FFFFFF"/>
          <w:lang w:bidi="ar"/>
        </w:rPr>
        <w:t>出现突发故障，供应商调</w:t>
      </w:r>
      <w:proofErr w:type="gramStart"/>
      <w:r>
        <w:rPr>
          <w:rFonts w:ascii="仿宋" w:eastAsia="仿宋" w:hAnsi="仿宋" w:cs="仿宋" w:hint="eastAsia"/>
          <w:color w:val="000000"/>
          <w:sz w:val="28"/>
          <w:szCs w:val="28"/>
          <w:shd w:val="clear" w:color="auto" w:fill="FFFFFF"/>
          <w:lang w:bidi="ar"/>
        </w:rPr>
        <w:t>动人员</w:t>
      </w:r>
      <w:proofErr w:type="gramEnd"/>
      <w:r>
        <w:rPr>
          <w:rFonts w:ascii="仿宋" w:eastAsia="仿宋" w:hAnsi="仿宋" w:cs="仿宋" w:hint="eastAsia"/>
          <w:color w:val="000000"/>
          <w:sz w:val="28"/>
          <w:szCs w:val="28"/>
          <w:shd w:val="clear" w:color="auto" w:fill="FFFFFF"/>
          <w:lang w:bidi="ar"/>
        </w:rPr>
        <w:t>进行抢修，以保证饮水机在最短时间内恢复正常运行。</w:t>
      </w:r>
    </w:p>
    <w:p w:rsidR="000613EE" w:rsidRDefault="005705E7">
      <w:pPr>
        <w:pStyle w:val="a3"/>
        <w:widowControl/>
        <w:numPr>
          <w:ilvl w:val="0"/>
          <w:numId w:val="1"/>
        </w:numPr>
        <w:shd w:val="clear" w:color="auto" w:fill="FFFFFF"/>
        <w:wordWrap w:val="0"/>
        <w:spacing w:beforeAutospacing="0" w:afterAutospacing="0"/>
        <w:rPr>
          <w:rFonts w:ascii="仿宋" w:eastAsia="仿宋" w:hAnsi="仿宋" w:cs="仿宋"/>
          <w:b/>
          <w:bCs/>
          <w:color w:val="000000"/>
          <w:sz w:val="28"/>
          <w:szCs w:val="28"/>
          <w:shd w:val="clear" w:color="auto" w:fill="FFFFFF"/>
        </w:rPr>
      </w:pPr>
      <w:r>
        <w:rPr>
          <w:rFonts w:ascii="仿宋" w:eastAsia="仿宋" w:hAnsi="仿宋" w:cs="仿宋" w:hint="eastAsia"/>
          <w:b/>
          <w:bCs/>
          <w:color w:val="000000"/>
          <w:sz w:val="28"/>
          <w:szCs w:val="28"/>
          <w:shd w:val="clear" w:color="auto" w:fill="FFFFFF"/>
        </w:rPr>
        <w:t xml:space="preserve"> </w:t>
      </w:r>
      <w:r>
        <w:rPr>
          <w:rFonts w:ascii="仿宋" w:eastAsia="仿宋" w:hAnsi="仿宋" w:cs="仿宋" w:hint="eastAsia"/>
          <w:b/>
          <w:bCs/>
          <w:color w:val="000000"/>
          <w:sz w:val="28"/>
          <w:szCs w:val="28"/>
          <w:shd w:val="clear" w:color="auto" w:fill="FFFFFF"/>
        </w:rPr>
        <w:t>供应商应具备的条件及需要递交的资料：</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（一）供应商应具备的条件</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1.</w:t>
      </w:r>
      <w:r>
        <w:rPr>
          <w:rFonts w:ascii="仿宋" w:eastAsia="仿宋" w:hAnsi="仿宋" w:cs="仿宋" w:hint="eastAsia"/>
          <w:color w:val="000000"/>
          <w:sz w:val="28"/>
          <w:szCs w:val="28"/>
          <w:shd w:val="clear" w:color="auto" w:fill="FFFFFF"/>
          <w:lang w:bidi="ar"/>
        </w:rPr>
        <w:t>具有独立承担民事责任的能力；</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2.</w:t>
      </w:r>
      <w:r>
        <w:rPr>
          <w:rFonts w:ascii="仿宋" w:eastAsia="仿宋" w:hAnsi="仿宋" w:cs="仿宋" w:hint="eastAsia"/>
          <w:color w:val="000000"/>
          <w:sz w:val="28"/>
          <w:szCs w:val="28"/>
          <w:shd w:val="clear" w:color="auto" w:fill="FFFFFF"/>
          <w:lang w:bidi="ar"/>
        </w:rPr>
        <w:t>具有履行合同所必需的设备和专业技术能力；</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3.</w:t>
      </w:r>
      <w:r>
        <w:rPr>
          <w:rFonts w:ascii="仿宋" w:eastAsia="仿宋" w:hAnsi="仿宋" w:cs="仿宋" w:hint="eastAsia"/>
          <w:color w:val="000000"/>
          <w:sz w:val="28"/>
          <w:szCs w:val="28"/>
          <w:shd w:val="clear" w:color="auto" w:fill="FFFFFF"/>
          <w:lang w:bidi="ar"/>
        </w:rPr>
        <w:t>必须在近三年的商业活动中无违法、违规、违纪、违约行为。</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4.</w:t>
      </w:r>
      <w:r>
        <w:rPr>
          <w:rFonts w:ascii="仿宋" w:eastAsia="仿宋" w:hAnsi="仿宋" w:cs="仿宋" w:hint="eastAsia"/>
          <w:color w:val="000000"/>
          <w:sz w:val="28"/>
          <w:szCs w:val="28"/>
          <w:shd w:val="clear" w:color="auto" w:fill="FFFFFF"/>
          <w:lang w:bidi="ar"/>
        </w:rPr>
        <w:t>具有在合同期内按需供货的能力，保证能及时对拟购项目提供供货、售后等服务。</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5.</w:t>
      </w:r>
      <w:r>
        <w:rPr>
          <w:rFonts w:ascii="仿宋" w:eastAsia="仿宋" w:hAnsi="仿宋" w:cs="仿宋" w:hint="eastAsia"/>
          <w:color w:val="000000"/>
          <w:sz w:val="28"/>
          <w:szCs w:val="28"/>
          <w:shd w:val="clear" w:color="auto" w:fill="FFFFFF"/>
          <w:lang w:bidi="ar"/>
        </w:rPr>
        <w:t>不接受联合体报名。</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6.</w:t>
      </w:r>
      <w:r>
        <w:rPr>
          <w:rFonts w:ascii="仿宋" w:eastAsia="仿宋" w:hAnsi="仿宋" w:cs="仿宋" w:hint="eastAsia"/>
          <w:color w:val="000000"/>
          <w:sz w:val="28"/>
          <w:szCs w:val="28"/>
          <w:shd w:val="clear" w:color="auto" w:fill="FFFFFF"/>
          <w:lang w:bidi="ar"/>
        </w:rPr>
        <w:t>所供的产品及服务符合国家相关法律法规及行业标准。</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lastRenderedPageBreak/>
        <w:t>（二）供应商需递交的资料</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1.</w:t>
      </w:r>
      <w:r>
        <w:rPr>
          <w:rFonts w:ascii="仿宋" w:eastAsia="仿宋" w:hAnsi="仿宋" w:cs="仿宋" w:hint="eastAsia"/>
          <w:color w:val="000000"/>
          <w:sz w:val="28"/>
          <w:szCs w:val="28"/>
          <w:shd w:val="clear" w:color="auto" w:fill="FFFFFF"/>
          <w:lang w:bidi="ar"/>
        </w:rPr>
        <w:t>第（一）点所列资格条件的对应材料或承诺函。</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2.</w:t>
      </w:r>
      <w:r>
        <w:rPr>
          <w:rFonts w:ascii="仿宋" w:eastAsia="仿宋" w:hAnsi="仿宋" w:cs="仿宋" w:hint="eastAsia"/>
          <w:color w:val="000000"/>
          <w:sz w:val="28"/>
          <w:szCs w:val="28"/>
          <w:shd w:val="clear" w:color="auto" w:fill="FFFFFF"/>
          <w:lang w:bidi="ar"/>
        </w:rPr>
        <w:t>公司证照。</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3.</w:t>
      </w:r>
      <w:r>
        <w:rPr>
          <w:rFonts w:ascii="仿宋" w:eastAsia="仿宋" w:hAnsi="仿宋" w:cs="仿宋" w:hint="eastAsia"/>
          <w:color w:val="000000"/>
          <w:sz w:val="28"/>
          <w:szCs w:val="28"/>
          <w:shd w:val="clear" w:color="auto" w:fill="FFFFFF"/>
          <w:lang w:bidi="ar"/>
        </w:rPr>
        <w:t>同类采购项目历史成交信息情况。</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4.</w:t>
      </w:r>
      <w:proofErr w:type="gramStart"/>
      <w:r>
        <w:rPr>
          <w:rFonts w:ascii="仿宋" w:eastAsia="仿宋" w:hAnsi="仿宋" w:cs="仿宋" w:hint="eastAsia"/>
          <w:color w:val="000000"/>
          <w:sz w:val="28"/>
          <w:szCs w:val="28"/>
          <w:shd w:val="clear" w:color="auto" w:fill="FFFFFF"/>
          <w:lang w:bidi="ar"/>
        </w:rPr>
        <w:t>维保报价</w:t>
      </w:r>
      <w:proofErr w:type="gramEnd"/>
      <w:r>
        <w:rPr>
          <w:rFonts w:ascii="仿宋" w:eastAsia="仿宋" w:hAnsi="仿宋" w:cs="仿宋" w:hint="eastAsia"/>
          <w:color w:val="000000"/>
          <w:sz w:val="28"/>
          <w:szCs w:val="28"/>
          <w:shd w:val="clear" w:color="auto" w:fill="FFFFFF"/>
          <w:lang w:bidi="ar"/>
        </w:rPr>
        <w:t>方案，其中报价表见附件。</w:t>
      </w:r>
    </w:p>
    <w:p w:rsidR="000613EE" w:rsidRDefault="005705E7">
      <w:pPr>
        <w:pStyle w:val="a3"/>
        <w:widowControl/>
        <w:spacing w:before="75" w:beforeAutospacing="0" w:after="75" w:afterAutospacing="0"/>
        <w:ind w:firstLine="560"/>
        <w:rPr>
          <w:rFonts w:ascii="仿宋" w:eastAsia="仿宋" w:hAnsi="仿宋" w:cs="仿宋"/>
          <w:color w:val="000000"/>
          <w:sz w:val="28"/>
          <w:szCs w:val="28"/>
          <w:shd w:val="clear" w:color="auto" w:fill="FFFFFF"/>
          <w:lang w:bidi="ar"/>
        </w:rPr>
      </w:pPr>
      <w:r>
        <w:rPr>
          <w:rFonts w:ascii="仿宋" w:eastAsia="仿宋" w:hAnsi="仿宋" w:cs="仿宋" w:hint="eastAsia"/>
          <w:color w:val="000000"/>
          <w:sz w:val="28"/>
          <w:szCs w:val="28"/>
          <w:shd w:val="clear" w:color="auto" w:fill="FFFFFF"/>
          <w:lang w:bidi="ar"/>
        </w:rPr>
        <w:t>5.</w:t>
      </w:r>
      <w:r>
        <w:rPr>
          <w:rFonts w:ascii="仿宋" w:eastAsia="仿宋" w:hAnsi="仿宋" w:cs="仿宋" w:hint="eastAsia"/>
          <w:color w:val="000000"/>
          <w:sz w:val="28"/>
          <w:szCs w:val="28"/>
          <w:shd w:val="clear" w:color="auto" w:fill="FFFFFF"/>
          <w:lang w:bidi="ar"/>
        </w:rPr>
        <w:t>提交的所有资料须合法、真实、有效、清晰，并加盖鲜章，按以上顺序编订成册，并在首页编制目录，资料的规范性作为比选的依据之一。</w:t>
      </w:r>
    </w:p>
    <w:p w:rsidR="000613EE" w:rsidRDefault="005705E7">
      <w:pPr>
        <w:pStyle w:val="a3"/>
        <w:widowControl/>
        <w:shd w:val="clear" w:color="auto" w:fill="FFFFFF"/>
        <w:spacing w:beforeAutospacing="0" w:afterAutospacing="0"/>
        <w:ind w:firstLine="420"/>
        <w:jc w:val="both"/>
        <w:rPr>
          <w:rFonts w:ascii="仿宋" w:eastAsia="仿宋" w:hAnsi="仿宋" w:cs="仿宋"/>
          <w:b/>
          <w:bCs/>
          <w:sz w:val="28"/>
          <w:szCs w:val="28"/>
        </w:rPr>
      </w:pPr>
      <w:r>
        <w:rPr>
          <w:rFonts w:ascii="仿宋" w:eastAsia="仿宋" w:hAnsi="仿宋" w:cs="仿宋" w:hint="eastAsia"/>
          <w:color w:val="000000"/>
          <w:sz w:val="28"/>
          <w:szCs w:val="28"/>
          <w:shd w:val="clear" w:color="auto" w:fill="FFFFFF"/>
        </w:rPr>
        <w:t>请将以上报名表和报名材料合并成</w:t>
      </w:r>
      <w:r>
        <w:rPr>
          <w:rFonts w:ascii="仿宋" w:eastAsia="仿宋" w:hAnsi="仿宋" w:cs="仿宋" w:hint="eastAsia"/>
          <w:color w:val="000000"/>
          <w:sz w:val="28"/>
          <w:szCs w:val="28"/>
          <w:shd w:val="clear" w:color="auto" w:fill="FFFFFF"/>
        </w:rPr>
        <w:t>PDF</w:t>
      </w:r>
      <w:r>
        <w:rPr>
          <w:rFonts w:ascii="仿宋" w:eastAsia="仿宋" w:hAnsi="仿宋" w:cs="仿宋" w:hint="eastAsia"/>
          <w:color w:val="000000"/>
          <w:sz w:val="28"/>
          <w:szCs w:val="28"/>
          <w:shd w:val="clear" w:color="auto" w:fill="FFFFFF"/>
        </w:rPr>
        <w:t>文件，文件名以“</w:t>
      </w:r>
      <w:r>
        <w:rPr>
          <w:rFonts w:ascii="仿宋" w:eastAsia="仿宋" w:hAnsi="仿宋" w:cs="仿宋" w:hint="eastAsia"/>
          <w:color w:val="000000"/>
          <w:sz w:val="28"/>
          <w:szCs w:val="28"/>
          <w:shd w:val="clear" w:color="auto" w:fill="FFFFFF"/>
        </w:rPr>
        <w:t>XXXXXXXX</w:t>
      </w:r>
      <w:r>
        <w:rPr>
          <w:rFonts w:ascii="仿宋" w:eastAsia="仿宋" w:hAnsi="仿宋" w:cs="仿宋" w:hint="eastAsia"/>
          <w:color w:val="000000"/>
          <w:sz w:val="28"/>
          <w:szCs w:val="28"/>
          <w:shd w:val="clear" w:color="auto" w:fill="FFFFFF"/>
        </w:rPr>
        <w:t>项目</w:t>
      </w:r>
      <w:r>
        <w:rPr>
          <w:rFonts w:ascii="仿宋" w:eastAsia="仿宋" w:hAnsi="仿宋" w:cs="仿宋" w:hint="eastAsia"/>
          <w:color w:val="000000"/>
          <w:sz w:val="28"/>
          <w:szCs w:val="28"/>
          <w:shd w:val="clear" w:color="auto" w:fill="FFFFFF"/>
        </w:rPr>
        <w:t>+</w:t>
      </w:r>
      <w:r>
        <w:rPr>
          <w:rFonts w:ascii="仿宋" w:eastAsia="仿宋" w:hAnsi="仿宋" w:cs="仿宋" w:hint="eastAsia"/>
          <w:color w:val="000000"/>
          <w:sz w:val="28"/>
          <w:szCs w:val="28"/>
          <w:shd w:val="clear" w:color="auto" w:fill="FFFFFF"/>
        </w:rPr>
        <w:t>供应商名称”，</w:t>
      </w:r>
      <w:r>
        <w:rPr>
          <w:rFonts w:ascii="仿宋" w:eastAsia="仿宋" w:hAnsi="仿宋" w:cs="仿宋" w:hint="eastAsia"/>
          <w:color w:val="000000"/>
          <w:sz w:val="28"/>
          <w:szCs w:val="28"/>
          <w:shd w:val="clear" w:color="auto" w:fill="FFFFFF"/>
        </w:rPr>
        <w:t>于</w:t>
      </w:r>
      <w:r>
        <w:rPr>
          <w:rFonts w:ascii="仿宋" w:eastAsia="仿宋" w:hAnsi="仿宋" w:cs="仿宋" w:hint="eastAsia"/>
          <w:color w:val="000000"/>
          <w:sz w:val="28"/>
          <w:szCs w:val="28"/>
          <w:shd w:val="clear" w:color="auto" w:fill="FFFFFF"/>
        </w:rPr>
        <w:t>2026</w:t>
      </w:r>
      <w:r>
        <w:rPr>
          <w:rFonts w:ascii="仿宋" w:eastAsia="仿宋" w:hAnsi="仿宋" w:cs="仿宋" w:hint="eastAsia"/>
          <w:color w:val="000000"/>
          <w:sz w:val="28"/>
          <w:szCs w:val="28"/>
          <w:shd w:val="clear" w:color="auto" w:fill="FFFFFF"/>
        </w:rPr>
        <w:t>年</w:t>
      </w:r>
      <w:r>
        <w:rPr>
          <w:rFonts w:ascii="仿宋" w:eastAsia="仿宋" w:hAnsi="仿宋" w:cs="仿宋" w:hint="eastAsia"/>
          <w:color w:val="000000"/>
          <w:sz w:val="28"/>
          <w:szCs w:val="28"/>
          <w:shd w:val="clear" w:color="auto" w:fill="FFFFFF"/>
        </w:rPr>
        <w:t>8</w:t>
      </w:r>
      <w:r>
        <w:rPr>
          <w:rFonts w:ascii="仿宋" w:eastAsia="仿宋" w:hAnsi="仿宋" w:cs="仿宋" w:hint="eastAsia"/>
          <w:color w:val="000000"/>
          <w:sz w:val="28"/>
          <w:szCs w:val="28"/>
          <w:shd w:val="clear" w:color="auto" w:fill="FFFFFF"/>
        </w:rPr>
        <w:t>月</w:t>
      </w:r>
      <w:r>
        <w:rPr>
          <w:rFonts w:ascii="仿宋" w:eastAsia="仿宋" w:hAnsi="仿宋" w:cs="仿宋" w:hint="eastAsia"/>
          <w:color w:val="000000"/>
          <w:sz w:val="28"/>
          <w:szCs w:val="28"/>
          <w:shd w:val="clear" w:color="auto" w:fill="FFFFFF"/>
        </w:rPr>
        <w:t>28</w:t>
      </w:r>
      <w:r>
        <w:rPr>
          <w:rFonts w:ascii="仿宋" w:eastAsia="仿宋" w:hAnsi="仿宋" w:cs="仿宋" w:hint="eastAsia"/>
          <w:color w:val="000000"/>
          <w:sz w:val="28"/>
          <w:szCs w:val="28"/>
          <w:shd w:val="clear" w:color="auto" w:fill="FFFFFF"/>
        </w:rPr>
        <w:t>日前，</w:t>
      </w:r>
      <w:r>
        <w:rPr>
          <w:rFonts w:ascii="仿宋" w:eastAsia="仿宋" w:hAnsi="仿宋" w:cs="仿宋" w:hint="eastAsia"/>
          <w:color w:val="000000"/>
          <w:sz w:val="28"/>
          <w:szCs w:val="28"/>
          <w:shd w:val="clear" w:color="auto" w:fill="FFFFFF"/>
        </w:rPr>
        <w:t>发送至</w:t>
      </w:r>
      <w:r>
        <w:rPr>
          <w:rFonts w:ascii="仿宋" w:eastAsia="仿宋" w:hAnsi="仿宋" w:cs="仿宋" w:hint="eastAsia"/>
          <w:color w:val="555555"/>
          <w:sz w:val="28"/>
          <w:szCs w:val="28"/>
          <w:shd w:val="clear" w:color="auto" w:fill="FFFFFF"/>
        </w:rPr>
        <w:t>电子邮箱：</w:t>
      </w:r>
      <w:r>
        <w:rPr>
          <w:rFonts w:ascii="仿宋" w:eastAsia="仿宋" w:hAnsi="仿宋" w:cs="仿宋" w:hint="eastAsia"/>
          <w:color w:val="1E50A2"/>
          <w:sz w:val="28"/>
          <w:szCs w:val="28"/>
          <w:u w:val="single"/>
          <w:shd w:val="clear" w:color="auto" w:fill="FFFFFF"/>
        </w:rPr>
        <w:t>lgming111@163.com</w:t>
      </w:r>
    </w:p>
    <w:p w:rsidR="000613EE" w:rsidRDefault="005705E7">
      <w:pPr>
        <w:pStyle w:val="a3"/>
        <w:widowControl/>
        <w:numPr>
          <w:ilvl w:val="0"/>
          <w:numId w:val="1"/>
        </w:numPr>
        <w:spacing w:beforeAutospacing="0" w:afterAutospacing="0" w:line="360" w:lineRule="auto"/>
        <w:jc w:val="both"/>
        <w:rPr>
          <w:rFonts w:ascii="仿宋" w:eastAsia="仿宋" w:hAnsi="仿宋" w:cs="仿宋"/>
          <w:b/>
          <w:bCs/>
          <w:sz w:val="28"/>
          <w:szCs w:val="28"/>
        </w:rPr>
      </w:pPr>
      <w:r>
        <w:rPr>
          <w:rFonts w:ascii="仿宋" w:eastAsia="仿宋" w:hAnsi="仿宋" w:cs="仿宋" w:hint="eastAsia"/>
          <w:b/>
          <w:bCs/>
          <w:sz w:val="28"/>
          <w:szCs w:val="28"/>
        </w:rPr>
        <w:t>联系事项</w:t>
      </w:r>
    </w:p>
    <w:p w:rsidR="000613EE" w:rsidRDefault="005705E7">
      <w:pPr>
        <w:pStyle w:val="a3"/>
        <w:widowControl/>
        <w:spacing w:beforeAutospacing="0" w:afterAutospacing="0" w:line="360" w:lineRule="auto"/>
        <w:jc w:val="both"/>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联系方式：</w:t>
      </w:r>
      <w:r>
        <w:rPr>
          <w:rFonts w:ascii="仿宋" w:eastAsia="仿宋" w:hAnsi="仿宋" w:cs="仿宋" w:hint="eastAsia"/>
          <w:sz w:val="28"/>
          <w:szCs w:val="28"/>
        </w:rPr>
        <w:t>15811862362</w:t>
      </w:r>
      <w:r>
        <w:rPr>
          <w:rFonts w:ascii="仿宋" w:eastAsia="仿宋" w:hAnsi="仿宋" w:cs="仿宋" w:hint="eastAsia"/>
          <w:sz w:val="28"/>
          <w:szCs w:val="28"/>
        </w:rPr>
        <w:t>、李工</w:t>
      </w:r>
    </w:p>
    <w:p w:rsidR="000613EE" w:rsidRDefault="005705E7">
      <w:pPr>
        <w:pStyle w:val="a3"/>
        <w:widowControl/>
        <w:spacing w:beforeAutospacing="0" w:afterAutospacing="0" w:line="360" w:lineRule="auto"/>
        <w:jc w:val="both"/>
        <w:rPr>
          <w:rFonts w:ascii="仿宋" w:eastAsia="仿宋" w:hAnsi="仿宋" w:cs="仿宋"/>
          <w:b/>
          <w:bCs/>
          <w:sz w:val="28"/>
          <w:szCs w:val="28"/>
        </w:rPr>
      </w:pPr>
      <w:r>
        <w:rPr>
          <w:rFonts w:ascii="仿宋" w:eastAsia="仿宋" w:hAnsi="仿宋" w:cs="仿宋" w:hint="eastAsia"/>
          <w:sz w:val="28"/>
          <w:szCs w:val="28"/>
        </w:rPr>
        <w:t>2.</w:t>
      </w:r>
      <w:r>
        <w:rPr>
          <w:rFonts w:ascii="仿宋" w:eastAsia="仿宋" w:hAnsi="仿宋" w:cs="仿宋" w:hint="eastAsia"/>
          <w:sz w:val="28"/>
          <w:szCs w:val="28"/>
        </w:rPr>
        <w:t>报名地点：广东省广州市</w:t>
      </w:r>
      <w:proofErr w:type="gramStart"/>
      <w:r>
        <w:rPr>
          <w:rFonts w:ascii="仿宋" w:eastAsia="仿宋" w:hAnsi="仿宋" w:cs="仿宋" w:hint="eastAsia"/>
          <w:sz w:val="28"/>
          <w:szCs w:val="28"/>
        </w:rPr>
        <w:t>番禺区</w:t>
      </w:r>
      <w:proofErr w:type="gramEnd"/>
      <w:r>
        <w:rPr>
          <w:rFonts w:ascii="仿宋" w:eastAsia="仿宋" w:hAnsi="仿宋" w:cs="仿宋" w:hint="eastAsia"/>
          <w:sz w:val="28"/>
          <w:szCs w:val="28"/>
        </w:rPr>
        <w:t>桥南街福</w:t>
      </w:r>
      <w:proofErr w:type="gramStart"/>
      <w:r>
        <w:rPr>
          <w:rFonts w:ascii="仿宋" w:eastAsia="仿宋" w:hAnsi="仿宋" w:cs="仿宋" w:hint="eastAsia"/>
          <w:sz w:val="28"/>
          <w:szCs w:val="28"/>
        </w:rPr>
        <w:t>愉</w:t>
      </w:r>
      <w:proofErr w:type="gramEnd"/>
      <w:r>
        <w:rPr>
          <w:rFonts w:ascii="仿宋" w:eastAsia="仿宋" w:hAnsi="仿宋" w:cs="仿宋" w:hint="eastAsia"/>
          <w:sz w:val="28"/>
          <w:szCs w:val="28"/>
        </w:rPr>
        <w:t>东路</w:t>
      </w:r>
      <w:r>
        <w:rPr>
          <w:rFonts w:ascii="仿宋" w:eastAsia="仿宋" w:hAnsi="仿宋" w:cs="仿宋" w:hint="eastAsia"/>
          <w:sz w:val="28"/>
          <w:szCs w:val="28"/>
        </w:rPr>
        <w:t>8</w:t>
      </w:r>
      <w:r>
        <w:rPr>
          <w:rFonts w:ascii="仿宋" w:eastAsia="仿宋" w:hAnsi="仿宋" w:cs="仿宋" w:hint="eastAsia"/>
          <w:sz w:val="28"/>
          <w:szCs w:val="28"/>
        </w:rPr>
        <w:t>号设备科</w:t>
      </w:r>
    </w:p>
    <w:p w:rsidR="000613EE" w:rsidRDefault="005705E7">
      <w:pPr>
        <w:pStyle w:val="a3"/>
        <w:widowControl/>
        <w:numPr>
          <w:ilvl w:val="0"/>
          <w:numId w:val="1"/>
        </w:numPr>
        <w:spacing w:beforeAutospacing="0" w:afterAutospacing="0" w:line="360" w:lineRule="auto"/>
        <w:jc w:val="both"/>
        <w:rPr>
          <w:rFonts w:ascii="仿宋" w:eastAsia="仿宋" w:hAnsi="仿宋" w:cs="仿宋"/>
          <w:b/>
          <w:bCs/>
          <w:sz w:val="28"/>
          <w:szCs w:val="28"/>
        </w:rPr>
      </w:pPr>
      <w:r>
        <w:rPr>
          <w:rFonts w:ascii="仿宋" w:eastAsia="仿宋" w:hAnsi="仿宋" w:cs="仿宋" w:hint="eastAsia"/>
          <w:b/>
          <w:bCs/>
          <w:sz w:val="28"/>
          <w:szCs w:val="28"/>
        </w:rPr>
        <w:t>附件：</w:t>
      </w:r>
    </w:p>
    <w:p w:rsidR="000613EE" w:rsidRDefault="005705E7">
      <w:pPr>
        <w:pStyle w:val="a3"/>
        <w:widowControl/>
        <w:spacing w:beforeAutospacing="0" w:afterAutospacing="0" w:line="360" w:lineRule="auto"/>
        <w:jc w:val="both"/>
        <w:rPr>
          <w:rFonts w:ascii="仿宋" w:eastAsia="仿宋" w:hAnsi="仿宋" w:cs="仿宋"/>
          <w:b/>
          <w:bCs/>
        </w:rPr>
      </w:pPr>
      <w:r>
        <w:rPr>
          <w:rFonts w:ascii="仿宋" w:eastAsia="仿宋" w:hAnsi="仿宋" w:cs="仿宋" w:hint="eastAsia"/>
          <w:b/>
          <w:bCs/>
        </w:rPr>
        <w:t>广州医科大学附属番禺中心</w:t>
      </w:r>
      <w:r>
        <w:rPr>
          <w:rFonts w:ascii="仿宋" w:eastAsia="仿宋" w:hAnsi="仿宋" w:cs="仿宋" w:hint="eastAsia"/>
          <w:b/>
          <w:bCs/>
        </w:rPr>
        <w:t>医院中央纯水直饮水</w:t>
      </w:r>
      <w:proofErr w:type="gramStart"/>
      <w:r>
        <w:rPr>
          <w:rFonts w:ascii="仿宋" w:eastAsia="仿宋" w:hAnsi="仿宋" w:cs="仿宋" w:hint="eastAsia"/>
          <w:b/>
          <w:bCs/>
        </w:rPr>
        <w:t>机维保</w:t>
      </w:r>
      <w:proofErr w:type="gramEnd"/>
      <w:r>
        <w:rPr>
          <w:rFonts w:ascii="仿宋" w:eastAsia="仿宋" w:hAnsi="仿宋" w:cs="仿宋" w:hint="eastAsia"/>
          <w:b/>
          <w:bCs/>
        </w:rPr>
        <w:t>服务调研报价表</w:t>
      </w:r>
    </w:p>
    <w:p w:rsidR="005705E7" w:rsidRDefault="005705E7">
      <w:pPr>
        <w:pStyle w:val="a3"/>
        <w:widowControl/>
        <w:spacing w:beforeAutospacing="0" w:afterAutospacing="0" w:line="360" w:lineRule="auto"/>
        <w:jc w:val="both"/>
        <w:rPr>
          <w:rFonts w:ascii="仿宋" w:eastAsia="仿宋" w:hAnsi="仿宋" w:cs="仿宋" w:hint="eastAsia"/>
          <w:b/>
          <w:bCs/>
        </w:rPr>
      </w:pPr>
    </w:p>
    <w:p w:rsidR="000613EE" w:rsidRDefault="005705E7">
      <w:pPr>
        <w:pStyle w:val="a3"/>
        <w:widowControl/>
        <w:spacing w:beforeAutospacing="0" w:afterAutospacing="0" w:line="360" w:lineRule="auto"/>
        <w:jc w:val="right"/>
        <w:rPr>
          <w:rFonts w:ascii="仿宋" w:eastAsia="仿宋" w:hAnsi="仿宋" w:cs="仿宋"/>
          <w:sz w:val="28"/>
          <w:szCs w:val="28"/>
        </w:rPr>
      </w:pPr>
      <w:r>
        <w:rPr>
          <w:rFonts w:ascii="仿宋" w:eastAsia="仿宋" w:hAnsi="仿宋" w:cs="仿宋" w:hint="eastAsia"/>
          <w:sz w:val="28"/>
          <w:szCs w:val="28"/>
        </w:rPr>
        <w:t>广州</w:t>
      </w:r>
      <w:r>
        <w:rPr>
          <w:rFonts w:ascii="仿宋" w:eastAsia="仿宋" w:hAnsi="仿宋" w:cs="仿宋" w:hint="eastAsia"/>
          <w:sz w:val="28"/>
          <w:szCs w:val="28"/>
        </w:rPr>
        <w:t>医科大学附属番禺</w:t>
      </w:r>
      <w:r>
        <w:rPr>
          <w:rFonts w:ascii="仿宋" w:eastAsia="仿宋" w:hAnsi="仿宋" w:cs="仿宋" w:hint="eastAsia"/>
          <w:sz w:val="28"/>
          <w:szCs w:val="28"/>
        </w:rPr>
        <w:t>中心医院</w:t>
      </w:r>
    </w:p>
    <w:p w:rsidR="000613EE" w:rsidRDefault="005705E7" w:rsidP="005705E7">
      <w:pPr>
        <w:spacing w:line="360" w:lineRule="auto"/>
        <w:jc w:val="right"/>
        <w:rPr>
          <w:rFonts w:hint="eastAsia"/>
        </w:rPr>
      </w:pPr>
      <w:r>
        <w:rPr>
          <w:rFonts w:ascii="仿宋" w:eastAsia="仿宋" w:hAnsi="仿宋" w:cs="仿宋" w:hint="eastAsia"/>
          <w:sz w:val="28"/>
          <w:szCs w:val="28"/>
        </w:rPr>
        <w:t>202</w:t>
      </w:r>
      <w:r>
        <w:rPr>
          <w:rFonts w:ascii="仿宋" w:eastAsia="仿宋" w:hAnsi="仿宋" w:cs="仿宋" w:hint="eastAsia"/>
          <w:sz w:val="28"/>
          <w:szCs w:val="28"/>
        </w:rPr>
        <w:t>6</w:t>
      </w:r>
      <w:r>
        <w:rPr>
          <w:rFonts w:ascii="仿宋" w:eastAsia="仿宋" w:hAnsi="仿宋" w:cs="仿宋" w:hint="eastAsia"/>
          <w:sz w:val="28"/>
          <w:szCs w:val="28"/>
        </w:rPr>
        <w:t>年</w:t>
      </w:r>
      <w:r>
        <w:rPr>
          <w:rFonts w:ascii="仿宋" w:eastAsia="仿宋" w:hAnsi="仿宋" w:cs="仿宋" w:hint="eastAsia"/>
          <w:sz w:val="28"/>
          <w:szCs w:val="28"/>
        </w:rPr>
        <w:t>8</w:t>
      </w:r>
      <w:r>
        <w:rPr>
          <w:rFonts w:ascii="仿宋" w:eastAsia="仿宋" w:hAnsi="仿宋" w:cs="仿宋" w:hint="eastAsia"/>
          <w:sz w:val="28"/>
          <w:szCs w:val="28"/>
        </w:rPr>
        <w:t>月</w:t>
      </w:r>
      <w:r>
        <w:rPr>
          <w:rFonts w:ascii="仿宋" w:eastAsia="仿宋" w:hAnsi="仿宋" w:cs="仿宋" w:hint="eastAsia"/>
          <w:sz w:val="28"/>
          <w:szCs w:val="28"/>
        </w:rPr>
        <w:t>1</w:t>
      </w:r>
      <w:r>
        <w:rPr>
          <w:rFonts w:ascii="仿宋" w:eastAsia="仿宋" w:hAnsi="仿宋" w:cs="仿宋"/>
          <w:sz w:val="28"/>
          <w:szCs w:val="28"/>
        </w:rPr>
        <w:t>2</w:t>
      </w:r>
      <w:bookmarkStart w:id="0" w:name="_GoBack"/>
      <w:bookmarkEnd w:id="0"/>
      <w:r>
        <w:rPr>
          <w:rFonts w:ascii="仿宋" w:eastAsia="仿宋" w:hAnsi="仿宋" w:cs="仿宋" w:hint="eastAsia"/>
          <w:sz w:val="28"/>
          <w:szCs w:val="28"/>
        </w:rPr>
        <w:t>日</w:t>
      </w:r>
    </w:p>
    <w:sectPr w:rsidR="000613E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Arial"/>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D8B3C56"/>
    <w:multiLevelType w:val="singleLevel"/>
    <w:tmpl w:val="BD8B3C56"/>
    <w:lvl w:ilvl="0">
      <w:start w:val="1"/>
      <w:numFmt w:val="chineseCounting"/>
      <w:suff w:val="nothing"/>
      <w:lvlText w:val="%1、"/>
      <w:lvlJc w:val="left"/>
      <w:rPr>
        <w:rFonts w:hint="eastAsia"/>
      </w:rPr>
    </w:lvl>
  </w:abstractNum>
  <w:abstractNum w:abstractNumId="1" w15:restartNumberingAfterBreak="0">
    <w:nsid w:val="1B616185"/>
    <w:multiLevelType w:val="singleLevel"/>
    <w:tmpl w:val="1B616185"/>
    <w:lvl w:ilvl="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6B47D1"/>
    <w:rsid w:val="FD5CB5BC"/>
    <w:rsid w:val="FEBD2BC8"/>
    <w:rsid w:val="FFFA73ED"/>
    <w:rsid w:val="000613EE"/>
    <w:rsid w:val="005705E7"/>
    <w:rsid w:val="047721DC"/>
    <w:rsid w:val="2F6B47D1"/>
    <w:rsid w:val="61FF3FD4"/>
    <w:rsid w:val="643E6545"/>
    <w:rsid w:val="70821ED5"/>
    <w:rsid w:val="76FEEADD"/>
    <w:rsid w:val="7EE32911"/>
    <w:rsid w:val="BFEF2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D2B100"/>
  <w15:docId w15:val="{717A771D-918D-4038-951B-4B7EBDE37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Balloon Text"/>
    <w:basedOn w:val="a"/>
    <w:link w:val="a5"/>
    <w:rsid w:val="005705E7"/>
    <w:rPr>
      <w:sz w:val="18"/>
      <w:szCs w:val="18"/>
    </w:rPr>
  </w:style>
  <w:style w:type="character" w:customStyle="1" w:styleId="a5">
    <w:name w:val="批注框文本 字符"/>
    <w:basedOn w:val="a0"/>
    <w:link w:val="a4"/>
    <w:rsid w:val="005705E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195</Words>
  <Characters>1118</Characters>
  <Application>Microsoft Office Word</Application>
  <DocSecurity>0</DocSecurity>
  <Lines>9</Lines>
  <Paragraphs>2</Paragraphs>
  <ScaleCrop>false</ScaleCrop>
  <Company>Microsoft</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桂明</dc:creator>
  <cp:lastModifiedBy>肖翔</cp:lastModifiedBy>
  <cp:revision>2</cp:revision>
  <dcterms:created xsi:type="dcterms:W3CDTF">2026-07-30T00:20:00Z</dcterms:created>
  <dcterms:modified xsi:type="dcterms:W3CDTF">2026-08-12T00:32:00Z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E477FDA20F394581AE6741AD6D874A54_13</vt:lpwstr>
  </property>
  <property fmtid="{D5CDD505-2E9C-101B-9397-08002B2CF9AE}" pid="4" name="KSOTemplateDocerSaveRecord">
    <vt:lpwstr>eyJoZGlkIjoiN2U2ZDlmNzEwZmRhM2QxMzY0ODUzYTJiMTdhZjNjNDkiLCJ1c2VySWQiOiIzNTAxNzYxMzkifQ==</vt:lpwstr>
  </property>
</Properties>
</file>